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9675" cy="10691495"/>
            <wp:effectExtent l="0" t="0" r="0" b="0"/>
            <wp:wrapNone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83" w:type="dxa"/>
        <w:jc w:val="left"/>
        <w:tblInd w:w="-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5"/>
        <w:gridCol w:w="1950"/>
        <w:gridCol w:w="3008"/>
        <w:gridCol w:w="236"/>
        <w:gridCol w:w="1761"/>
        <w:gridCol w:w="1957"/>
        <w:gridCol w:w="436"/>
      </w:tblGrid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4958" w:type="dxa"/>
            <w:gridSpan w:val="2"/>
            <w:tcBorders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236" w:type="dxa"/>
            <w:vMerge w:val="restart"/>
            <w:tcBorders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3718" w:type="dxa"/>
            <w:gridSpan w:val="2"/>
            <w:vMerge w:val="restart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  <w:i/>
                <w:i/>
              </w:rPr>
            </w:pPr>
            <w:r>
              <w:rPr>
                <w:rFonts w:cs="Open Sans Light" w:ascii="Open Sans Light" w:hAnsi="Open Sans Light"/>
                <w:i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>WNIOSKODAWCA</w:t>
            </w:r>
            <w:r>
              <w:rPr>
                <w:rFonts w:cs="Open Sans" w:ascii="Open Sans" w:hAnsi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ZAMIESZKANIA/SIEDZIBY </w:t>
            </w:r>
            <w:r>
              <w:rPr>
                <w:rFonts w:cs="Open Sans" w:ascii="Open Sans" w:hAnsi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DO KORESPONDENCJI: </w:t>
            </w:r>
            <w:r>
              <w:rPr>
                <w:rFonts w:cs="Open Sans" w:ascii="Open Sans" w:hAnsi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bottom w:val="doub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pieczęć wpływu</w:t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>NIP:</w:t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restart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cs="Open Sans" w:ascii="Open Sans" w:hAnsi="Open Sans"/>
                <w:sz w:val="14"/>
                <w:szCs w:val="14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cs="Open Sans" w:ascii="Open Sans" w:hAnsi="Open Sans"/>
                <w:sz w:val="16"/>
              </w:rPr>
              <w:t>TELEFON KONTAKTOWY (</w:t>
            </w:r>
            <w:r>
              <w:rPr>
                <w:rFonts w:cs="Open Sans" w:ascii="Open Sans" w:hAnsi="Open Sans"/>
                <w:sz w:val="14"/>
                <w:szCs w:val="14"/>
              </w:rPr>
              <w:t>stacjonarny i/lub komórkowy, nie jest wymagany)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bottom w:val="doub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tcBorders>
              <w:top w:val="dotted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znak sprawy (nadaje urzędnik)</w:t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21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Open Sans"/>
                <w:b/>
                <w:sz w:val="24"/>
                <w:szCs w:val="24"/>
              </w:rPr>
              <w:t>DRUK- BNiB.6730/1</w:t>
            </w:r>
          </w:p>
        </w:tc>
        <w:tc>
          <w:tcPr>
            <w:tcW w:w="500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jc w:val="center"/>
              <w:rPr/>
            </w:pPr>
            <w:r>
              <w:rPr>
                <w:rFonts w:cs="Open Sans" w:ascii="Open Sans" w:hAnsi="Open Sans"/>
                <w:b/>
                <w:color w:val="000000" w:themeColor="text1"/>
                <w:sz w:val="21"/>
                <w:szCs w:val="21"/>
              </w:rPr>
              <w:t>WNIOSEK DO WÓJTA GMINY WŁOSZAKOWICE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Open Sans"/>
                <w:b/>
                <w:b/>
              </w:rPr>
            </w:pPr>
            <w:r>
              <w:rPr>
                <w:rFonts w:cs="Open Sans" w:ascii="Open Sans" w:hAnsi="Open Sans"/>
                <w:b/>
                <w:color w:val="000000" w:themeColor="text1"/>
              </w:rPr>
              <w:t>o ustalenie warunków zabudowy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Open Sans"/>
                <w:b/>
                <w:sz w:val="24"/>
                <w:szCs w:val="24"/>
              </w:rPr>
              <w:t>DO PROCEDURY: BNiB.6730</w:t>
            </w:r>
          </w:p>
        </w:tc>
      </w:tr>
      <w:tr>
        <w:trPr>
          <w:trHeight w:val="476" w:hRule="atLeast"/>
        </w:trPr>
        <w:tc>
          <w:tcPr>
            <w:tcW w:w="218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05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  <w:b/>
                <w:b/>
              </w:rPr>
            </w:pPr>
            <w:r>
              <w:rPr>
                <w:rFonts w:cs="Open Sans" w:ascii="Open Sans" w:hAnsi="Open Sans"/>
                <w:b/>
              </w:rPr>
            </w:r>
          </w:p>
        </w:tc>
      </w:tr>
    </w:tbl>
    <w:p>
      <w:pPr>
        <w:pStyle w:val="Normal"/>
        <w:tabs>
          <w:tab w:val="clear" w:pos="708"/>
          <w:tab w:val="right" w:pos="9639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Na podstawie art. 52.ust.1 i 2 ustawy z dnia 27 marca 2003r. o planowaniu i zagospodarowaniu przestrzennym (tekst jedn. Dz. U. z 2020r., poz. 293 ze zmianami) wnoszę o wydanie decyzji o warunkach zabudowy dla inwestycji polegającej na: </w:t>
      </w:r>
    </w:p>
    <w:p>
      <w:pPr>
        <w:pStyle w:val="Normal"/>
        <w:spacing w:lineRule="auto" w:line="240" w:before="0" w:after="0"/>
        <w:jc w:val="both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Zawartotabeli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(nazwa inwestycji) </w:t>
        <w:br/>
        <w:t>nazwa - budowa, rozbudowa, nadbudowa, przebudowa, zmiana sposobu użytkowania itp.  rodzaj inwestycji - budynek mieszkalny jednorodzinny, budynek gospodarczy, garaż, budowla itp.</w:t>
      </w:r>
    </w:p>
    <w:p>
      <w:pPr>
        <w:pStyle w:val="Zawartotabeli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2"/>
        </w:numPr>
        <w:suppressAutoHyphens w:val="false"/>
        <w:rPr>
          <w:b/>
          <w:b/>
        </w:rPr>
      </w:pPr>
      <w:r>
        <w:rPr>
          <w:b/>
        </w:rPr>
        <w:t>Oznaczenie terenu i jego granic :</w:t>
      </w:r>
    </w:p>
    <w:p>
      <w:pPr>
        <w:pStyle w:val="Normal"/>
        <w:ind w:left="720" w:hanging="0"/>
        <w:rPr/>
      </w:pPr>
      <w:r>
        <w:rPr/>
        <w:t xml:space="preserve">1. Położenie działki:...................................................................................................................                             </w:t>
        <w:tab/>
        <w:tab/>
        <w:tab/>
        <w:tab/>
        <w:t xml:space="preserve">                       </w:t>
      </w:r>
      <w:r>
        <w:rPr>
          <w:sz w:val="18"/>
          <w:szCs w:val="18"/>
        </w:rPr>
        <w:t xml:space="preserve">(miejscowość, obręb) </w:t>
      </w:r>
    </w:p>
    <w:p>
      <w:pPr>
        <w:pStyle w:val="Normal"/>
        <w:ind w:left="720" w:hanging="0"/>
        <w:rPr/>
      </w:pPr>
      <w:r>
        <w:rPr/>
        <w:t>2. Oznaczenie geodezyjne : działka/ki nr ..................................................................................</w:t>
      </w:r>
    </w:p>
    <w:p>
      <w:pPr>
        <w:pStyle w:val="Normal"/>
        <w:ind w:left="720" w:hanging="0"/>
        <w:rPr/>
      </w:pPr>
      <w:r>
        <w:rPr/>
        <w:t xml:space="preserve">3. Rodzaj inwestycji: .................................................................................................................                 </w:t>
        <w:tab/>
        <w:tab/>
        <w:tab/>
        <w:tab/>
        <w:tab/>
      </w:r>
      <w:r>
        <w:rPr>
          <w:sz w:val="18"/>
          <w:szCs w:val="18"/>
        </w:rPr>
        <w:t>(np. zabudowa mieszkaniowa, zagrodowa, usługowa itp. )</w:t>
      </w:r>
    </w:p>
    <w:p>
      <w:pPr>
        <w:pStyle w:val="Normal"/>
        <w:ind w:left="720" w:hanging="0"/>
        <w:rPr/>
      </w:pPr>
      <w:r>
        <w:rPr/>
        <w:t>4. Dojazd z drogi publicznej:.....................................................................................................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720" w:hanging="0"/>
        <w:rPr/>
      </w:pPr>
      <w:r>
        <w:rPr/>
        <w:t>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(np. istniejącym, projektowanym zjazdem z drogi gminnej/ powiatowej/ wewnętrznej itp.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2"/>
        </w:numPr>
        <w:suppressAutoHyphens w:val="false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Zagospodarowanie terenu : </w:t>
      </w:r>
    </w:p>
    <w:p>
      <w:pPr>
        <w:pStyle w:val="Normal"/>
        <w:ind w:left="720" w:hanging="0"/>
        <w:rPr/>
      </w:pPr>
      <w:r>
        <w:rPr/>
        <w:t xml:space="preserve">1. Proponowany sposób zabudowy działki: </w:t>
      </w:r>
    </w:p>
    <w:p>
      <w:pPr>
        <w:pStyle w:val="Normal"/>
        <w:ind w:left="720" w:hanging="0"/>
        <w:jc w:val="center"/>
        <w:rPr/>
      </w:pPr>
      <w:r>
        <w:rPr/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sz w:val="18"/>
          <w:szCs w:val="18"/>
        </w:rPr>
        <w:t>( np. budowa  budynku mieszkalnego, rozbudowa, nadbudowa zmiana sposobu użytkowania itp )</w:t>
      </w:r>
    </w:p>
    <w:p>
      <w:pPr>
        <w:pStyle w:val="Normal"/>
        <w:ind w:left="720" w:hanging="0"/>
        <w:rPr/>
      </w:pPr>
      <w:r>
        <w:rPr/>
        <w:t>2. Charakterystyka zagospodarowania działki:</w:t>
      </w:r>
    </w:p>
    <w:p>
      <w:pPr>
        <w:pStyle w:val="Normal"/>
        <w:ind w:left="720" w:hanging="0"/>
        <w:jc w:val="center"/>
        <w:rPr/>
      </w:pPr>
      <w:r>
        <w:rPr/>
        <w:t xml:space="preserve">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</w:t>
      </w:r>
      <w:r>
        <w:rPr>
          <w:sz w:val="18"/>
          <w:szCs w:val="18"/>
        </w:rPr>
        <w:t>(np. działka niezabudowana, działka zabudowana budynkiem)</w:t>
      </w:r>
    </w:p>
    <w:p>
      <w:pPr>
        <w:pStyle w:val="Normal"/>
        <w:ind w:left="720" w:hanging="0"/>
        <w:rPr/>
      </w:pPr>
      <w:r>
        <w:rPr/>
        <w:t>3. Usytuowanie obiektu na działce:</w:t>
      </w:r>
    </w:p>
    <w:p>
      <w:pPr>
        <w:pStyle w:val="Normal"/>
        <w:spacing w:lineRule="auto" w:line="240" w:before="0" w:after="0"/>
        <w:ind w:left="720" w:hanging="0"/>
        <w:rPr/>
      </w:pPr>
      <w:r>
        <w:rPr/>
        <w:t>.........................................................................................…………..................................................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720" w:hanging="0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708" w:hanging="0"/>
        <w:jc w:val="center"/>
        <w:rPr>
          <w:sz w:val="18"/>
          <w:szCs w:val="18"/>
        </w:rPr>
      </w:pPr>
      <w:r>
        <w:rPr>
          <w:sz w:val="18"/>
          <w:szCs w:val="18"/>
        </w:rPr>
        <w:t>(określenie linii zabudowy, wielkości powierzchni zabudowy w stosunku do działki terenu  oraz określenie obszaru na który inwestycja będzie oddziaływać)</w:t>
      </w:r>
    </w:p>
    <w:p>
      <w:pPr>
        <w:pStyle w:val="Normal"/>
        <w:ind w:left="708" w:hanging="0"/>
        <w:jc w:val="center"/>
        <w:rPr/>
      </w:pPr>
      <w:r>
        <w:rPr/>
      </w:r>
    </w:p>
    <w:p>
      <w:pPr>
        <w:pStyle w:val="Normal"/>
        <w:ind w:left="360" w:hanging="0"/>
        <w:rPr>
          <w:b/>
          <w:b/>
        </w:rPr>
      </w:pPr>
      <w:r>
        <w:rPr>
          <w:b/>
        </w:rPr>
        <w:t xml:space="preserve">III. Charakterystyka  planowej zabudowy: </w:t>
      </w:r>
    </w:p>
    <w:p>
      <w:pPr>
        <w:pStyle w:val="Normal"/>
        <w:numPr>
          <w:ilvl w:val="0"/>
          <w:numId w:val="3"/>
        </w:numPr>
        <w:suppressAutoHyphens w:val="false"/>
        <w:rPr/>
      </w:pPr>
      <w:r>
        <w:rPr/>
        <w:t>BUDYNKI :</w:t>
      </w:r>
    </w:p>
    <w:p>
      <w:pPr>
        <w:pStyle w:val="Normal"/>
        <w:ind w:left="720" w:hanging="0"/>
        <w:rPr/>
      </w:pPr>
      <w:r>
        <w:rPr/>
        <w:t>a ) przeznaczenie budynku:</w:t>
      </w:r>
    </w:p>
    <w:p>
      <w:pPr>
        <w:pStyle w:val="Normal"/>
        <w:ind w:left="720" w:hanging="0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ind w:left="720" w:hanging="0"/>
        <w:rPr/>
      </w:pPr>
      <w:r>
        <w:rPr/>
        <w:t>b ) gabaryty obiektu ......................................................................................................................................................</w:t>
      </w:r>
    </w:p>
    <w:p>
      <w:pPr>
        <w:pStyle w:val="Normal"/>
        <w:ind w:left="720" w:hanging="0"/>
        <w:rPr/>
      </w:pPr>
      <w:r>
        <w:rPr/>
        <w:t>-    liczba kondygnacji ......................................................................................................................................................</w:t>
      </w:r>
    </w:p>
    <w:p>
      <w:pPr>
        <w:pStyle w:val="Normal"/>
        <w:ind w:left="708" w:hanging="0"/>
        <w:rPr/>
      </w:pPr>
      <w:r>
        <w:rPr/>
        <w:t xml:space="preserve">-    szerokość  elewacji frontowej : </w:t>
      </w:r>
    </w:p>
    <w:p>
      <w:pPr>
        <w:pStyle w:val="Normal"/>
        <w:ind w:left="720" w:hanging="0"/>
        <w:rPr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Normal"/>
        <w:ind w:left="708" w:hanging="0"/>
        <w:rPr/>
      </w:pPr>
      <w:r>
        <w:rPr/>
        <w:t xml:space="preserve">-    wysokość górnej krawędzi elewacji frontowej, gzymsu lub attyki </w:t>
      </w:r>
    </w:p>
    <w:p>
      <w:pPr>
        <w:pStyle w:val="Normal"/>
        <w:ind w:left="720" w:hanging="0"/>
        <w:rPr/>
      </w:pPr>
      <w:r>
        <w:rPr/>
        <w:t xml:space="preserve"> </w:t>
      </w:r>
      <w:r>
        <w:rPr/>
        <w:t>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</w:t>
      </w:r>
      <w:r>
        <w:rPr/>
        <w:t xml:space="preserve">c ) geometria dachu  : </w:t>
      </w:r>
    </w:p>
    <w:p>
      <w:pPr>
        <w:pStyle w:val="Normal"/>
        <w:spacing w:lineRule="auto" w:line="240" w:before="0" w:after="0"/>
        <w:ind w:left="720" w:hanging="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708" w:hanging="0"/>
        <w:jc w:val="center"/>
        <w:rPr/>
      </w:pPr>
      <w:r>
        <w:rPr>
          <w:sz w:val="18"/>
          <w:szCs w:val="18"/>
        </w:rPr>
        <w:t>(np. kąt nachylenia, wysokość kalenicy, rodzaj dachu, i układ połaci dachowych – płaski, jednospadowy, kryty  papą, stromy dwuspadowy kryty  dachówką itp. )</w:t>
      </w:r>
    </w:p>
    <w:p>
      <w:pPr>
        <w:pStyle w:val="Zawartotabeli"/>
        <w:numPr>
          <w:ilvl w:val="0"/>
          <w:numId w:val="4"/>
        </w:numPr>
        <w:spacing w:before="0" w:after="283"/>
        <w:rPr/>
      </w:pPr>
      <w:r>
        <w:rPr/>
        <w:t xml:space="preserve">W zależności od rodzaju inwestycji: </w:t>
        <w:br/>
        <w:t>- rodzaj usług (produkcji) ......................................................................................................................................................</w:t>
      </w:r>
    </w:p>
    <w:p>
      <w:pPr>
        <w:pStyle w:val="Zawartotabeli"/>
        <w:numPr>
          <w:ilvl w:val="0"/>
          <w:numId w:val="4"/>
        </w:numPr>
        <w:spacing w:before="0" w:after="283"/>
        <w:rPr/>
      </w:pPr>
      <w:r>
        <w:rPr/>
        <w:br/>
        <w:t>- liczba mieszkań: ......................................................................................................................................................</w:t>
        <w:br/>
        <w:t>- powierzchnia usługowa: .................................................................................... m 2  </w:t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IV. Zapotrzebowanie w zakresie infrastruktury technicznej. (potwierdzone przez właściwą jednostkę organizacyjną) </w:t>
      </w:r>
    </w:p>
    <w:p>
      <w:pPr>
        <w:pStyle w:val="Normal"/>
        <w:numPr>
          <w:ilvl w:val="1"/>
          <w:numId w:val="5"/>
        </w:numPr>
        <w:suppressAutoHyphens w:val="false"/>
        <w:ind w:left="719" w:hanging="425"/>
        <w:rPr/>
      </w:pPr>
      <w:r>
        <w:rPr/>
        <w:t>Zapotrzebowanie na wodę – sieć wodociągowa ,studnia , inne</w:t>
      </w:r>
    </w:p>
    <w:p>
      <w:pPr>
        <w:pStyle w:val="Normal"/>
        <w:spacing w:lineRule="auto" w:line="240" w:before="0" w:after="0"/>
        <w:ind w:left="720" w:hanging="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720" w:hanging="425"/>
        <w:jc w:val="center"/>
        <w:rPr/>
      </w:pPr>
      <w:r>
        <w:rPr/>
        <w:t>( określić w przybliżeniu ilość wody w m3 /dobę )</w:t>
      </w:r>
    </w:p>
    <w:p>
      <w:pPr>
        <w:pStyle w:val="Normal"/>
        <w:spacing w:lineRule="auto" w:line="240" w:before="0" w:after="0"/>
        <w:ind w:left="720" w:hanging="425"/>
        <w:jc w:val="center"/>
        <w:rPr/>
      </w:pPr>
      <w:r>
        <w:rPr/>
      </w:r>
    </w:p>
    <w:p>
      <w:pPr>
        <w:pStyle w:val="Normal"/>
        <w:numPr>
          <w:ilvl w:val="1"/>
          <w:numId w:val="5"/>
        </w:numPr>
        <w:suppressAutoHyphens w:val="false"/>
        <w:ind w:left="719" w:hanging="425"/>
        <w:rPr/>
      </w:pPr>
      <w:r>
        <w:rPr/>
        <w:t xml:space="preserve"> </w:t>
      </w:r>
      <w:r>
        <w:rPr/>
        <w:t>Zapotrzebowanie na energię elektryczną  - sieć energetyczna, inne</w:t>
      </w:r>
    </w:p>
    <w:p>
      <w:pPr>
        <w:pStyle w:val="Normal"/>
        <w:spacing w:lineRule="auto" w:line="240" w:before="0" w:after="0"/>
        <w:ind w:left="720" w:hanging="0"/>
        <w:jc w:val="both"/>
        <w:rPr/>
      </w:pPr>
      <w:r>
        <w:rPr/>
        <w:t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left="720" w:hanging="425"/>
        <w:jc w:val="center"/>
        <w:rPr/>
      </w:pPr>
      <w:r>
        <w:rPr/>
        <w:t>(określić w przybliżeniu ilość energii w KW )</w:t>
      </w:r>
    </w:p>
    <w:p>
      <w:pPr>
        <w:pStyle w:val="Normal"/>
        <w:spacing w:lineRule="auto" w:line="240" w:before="0" w:after="0"/>
        <w:ind w:left="720" w:hanging="425"/>
        <w:jc w:val="center"/>
        <w:rPr/>
      </w:pPr>
      <w:r>
        <w:rPr/>
      </w:r>
    </w:p>
    <w:p>
      <w:pPr>
        <w:pStyle w:val="Normal"/>
        <w:numPr>
          <w:ilvl w:val="0"/>
          <w:numId w:val="6"/>
        </w:numPr>
        <w:suppressAutoHyphens w:val="false"/>
        <w:rPr/>
      </w:pPr>
      <w:r>
        <w:rPr/>
        <w:t>Odprowadzenie ścieków lub oczyszczanie ścieków – przyłącze do kanalizacji  sanitarnej , deszczowej, zbiornik bezodpływowy, inne</w:t>
      </w:r>
    </w:p>
    <w:p>
      <w:pPr>
        <w:pStyle w:val="Normal"/>
        <w:ind w:left="720" w:hanging="0"/>
        <w:rPr/>
      </w:pPr>
      <w:r>
        <w:rPr/>
        <w:t>.................................................................. ................... .................. ............................................ 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6"/>
        </w:numPr>
        <w:suppressAutoHyphens w:val="false"/>
        <w:rPr/>
      </w:pPr>
      <w:r>
        <w:rPr/>
        <w:t xml:space="preserve">Sposób unieszkodliwiania odpadów : </w:t>
      </w:r>
    </w:p>
    <w:p>
      <w:pPr>
        <w:pStyle w:val="Normal"/>
        <w:ind w:left="720" w:hanging="0"/>
        <w:rPr/>
      </w:pPr>
      <w:r>
        <w:rPr/>
        <w:t xml:space="preserve">............................................................................................... ...................................................... ...................................................................................................................................................... </w:t>
      </w:r>
    </w:p>
    <w:p>
      <w:pPr>
        <w:pStyle w:val="Normal"/>
        <w:numPr>
          <w:ilvl w:val="0"/>
          <w:numId w:val="6"/>
        </w:numPr>
        <w:suppressAutoHyphens w:val="false"/>
        <w:rPr/>
      </w:pPr>
      <w:r>
        <w:rPr/>
        <w:t xml:space="preserve">Określenie innych potrzeb w tym : rodzaj ogrzewania: elektryczne, gaz, olej inne </w:t>
      </w:r>
    </w:p>
    <w:p>
      <w:pPr>
        <w:pStyle w:val="Normal"/>
        <w:ind w:left="720" w:hanging="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V. Charakterystyka parametrów technicznych inwestycji : (dane charakteryzujące wpływ na środowisko)</w:t>
      </w:r>
    </w:p>
    <w:p>
      <w:pPr>
        <w:pStyle w:val="Normal"/>
        <w:ind w:left="720" w:hanging="0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* niepotrzebne skreślić. </w:t>
      </w:r>
    </w:p>
    <w:p>
      <w:pPr>
        <w:pStyle w:val="Normal"/>
        <w:spacing w:before="0" w:after="0"/>
        <w:jc w:val="right"/>
        <w:rPr/>
      </w:pPr>
      <w:r>
        <w:rPr/>
        <w:tab/>
        <w:tab/>
        <w:tab/>
        <w:tab/>
        <w:tab/>
        <w:tab/>
        <w:t xml:space="preserve"> ............................................................................                                                                                                  </w:t>
      </w:r>
    </w:p>
    <w:p>
      <w:pPr>
        <w:pStyle w:val="Normal"/>
        <w:spacing w:before="0" w:after="0"/>
        <w:jc w:val="right"/>
        <w:rPr>
          <w:sz w:val="20"/>
          <w:szCs w:val="20"/>
        </w:rPr>
      </w:pPr>
      <w:r>
        <w:rPr/>
        <w:tab/>
        <w:tab/>
        <w:tab/>
        <w:tab/>
        <w:tab/>
        <w:tab/>
        <w:tab/>
        <w:t>(podpis inwestora lub osoby  upoważnionej)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Wymagane załączniki 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567" w:leader="none"/>
        </w:tabs>
        <w:suppressAutoHyphens w:val="false"/>
        <w:spacing w:lineRule="auto" w:line="240" w:before="0" w:after="0"/>
        <w:jc w:val="both"/>
        <w:rPr/>
      </w:pPr>
      <w:r>
        <w:rPr>
          <w:szCs w:val="21"/>
        </w:rPr>
        <w:t xml:space="preserve"> </w:t>
      </w:r>
      <w:r>
        <w:rPr>
          <w:szCs w:val="21"/>
        </w:rPr>
        <w:t xml:space="preserve">dwie kopie mapy zasadniczej lub katastralnej w skali 1:500 lub 1:1000, wraz z obszarem niezbędnym do analizy – </w:t>
      </w:r>
      <w:r>
        <w:rPr>
          <w:b/>
          <w:szCs w:val="21"/>
        </w:rPr>
        <w:t>nie mniej niż</w:t>
      </w:r>
      <w:r>
        <w:rPr>
          <w:szCs w:val="21"/>
        </w:rPr>
        <w:t xml:space="preserve"> </w:t>
      </w:r>
      <w:r>
        <w:rPr>
          <w:b/>
          <w:szCs w:val="21"/>
        </w:rPr>
        <w:t>trzykrotna szerokość frontu działki objętej wnioskiem i nie mniej jednak niż 50 m wokół tej działki.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567" w:leader="none"/>
        </w:tabs>
        <w:suppressAutoHyphens w:val="false"/>
        <w:spacing w:lineRule="auto" w:line="240" w:before="0" w:after="0"/>
        <w:jc w:val="both"/>
        <w:rPr/>
      </w:pPr>
      <w:r>
        <w:rPr>
          <w:szCs w:val="21"/>
        </w:rPr>
        <w:t>Na 1 egz. kopii mapy przedstawić proponowany sposób zagospodarowania terenu: zjazd z drogi publicznej, usytuowanie obiektów, granicę terenu objętego wnioskiem oraz granicę obszaru, na który inwestycja będzie oddziaływać.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567" w:leader="none"/>
        </w:tabs>
        <w:suppressAutoHyphens w:val="false"/>
        <w:spacing w:lineRule="auto" w:line="240" w:before="0" w:after="0"/>
        <w:jc w:val="both"/>
        <w:rPr/>
      </w:pPr>
      <w:r>
        <w:rPr>
          <w:szCs w:val="21"/>
        </w:rPr>
        <w:t>Opracowanie zawierające charakterystykę zabudowy i zagospodarowania terenu (w formie opisowej i graficznej)  określić m.in. przeznaczenie, gabaryty i formę poszczególnych obiektów budowlanych (dotyczy dużych inwestycji, których nie da się scharakteryzować w tekście wniosku).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567" w:leader="none"/>
        </w:tabs>
        <w:suppressAutoHyphens w:val="false"/>
        <w:spacing w:lineRule="auto" w:line="240" w:before="0" w:after="0"/>
        <w:jc w:val="both"/>
        <w:rPr/>
      </w:pPr>
      <w:r>
        <w:rPr>
          <w:szCs w:val="21"/>
        </w:rPr>
        <w:t>Umowy z jednostkami gwarantującymi uzbrojenie terenu, a w przypadku istniejących sieci zapewnienie lub warunki techniczne przyłączenia.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567" w:leader="none"/>
        </w:tabs>
        <w:suppressAutoHyphens w:val="false"/>
        <w:spacing w:lineRule="auto" w:line="240" w:before="0" w:after="0"/>
        <w:jc w:val="both"/>
        <w:rPr/>
      </w:pPr>
      <w:r>
        <w:rPr>
          <w:szCs w:val="21"/>
        </w:rPr>
        <w:t>Potwierdzenie uiszczenia opłaty skarbowej w kwocie 598,00 zł. (zwolnieni z opłaty są właściciele lub użytkownicy wieczyści terenu, którego wniosek dotyczy).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567" w:leader="none"/>
        </w:tabs>
        <w:suppressAutoHyphens w:val="false"/>
        <w:spacing w:lineRule="auto" w:line="240" w:before="0" w:after="0"/>
        <w:jc w:val="both"/>
        <w:rPr/>
      </w:pPr>
      <w:r>
        <w:rPr>
          <w:szCs w:val="21"/>
        </w:rPr>
        <w:t>Pełnomocnictwo  inwestora do działania w jego imieniu (opłata skarbowa 17,00 zł).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284" w:leader="none"/>
          <w:tab w:val="left" w:pos="567" w:leader="none"/>
        </w:tabs>
        <w:suppressAutoHyphens w:val="false"/>
        <w:spacing w:lineRule="auto" w:line="240" w:before="0" w:after="0"/>
        <w:jc w:val="both"/>
        <w:rPr/>
      </w:pPr>
      <w:r>
        <w:rPr>
          <w:szCs w:val="21"/>
        </w:rPr>
        <w:t>Ostateczną decyzję o środowiskowych uwarunkowaniach dla przedsięwzięć mogących znacząco oddziaływać na środowisko (jeżeli jest wymagana).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720" w:hanging="0"/>
        <w:jc w:val="both"/>
        <w:rPr>
          <w:rFonts w:ascii="Open Sans" w:hAnsi="Open Sans" w:cs="Open Sans"/>
          <w:b/>
          <w:b/>
          <w:sz w:val="16"/>
          <w:szCs w:val="20"/>
        </w:rPr>
      </w:pPr>
      <w:r>
        <w:rPr>
          <w:rFonts w:cs="Open Sans" w:ascii="Open Sans" w:hAnsi="Open Sans"/>
          <w:b/>
          <w:sz w:val="16"/>
          <w:szCs w:val="20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jc w:val="both"/>
        <w:rPr/>
      </w:pPr>
      <w:r>
        <w:rPr>
          <w:rFonts w:cs="Open Sans" w:ascii="Open Sans" w:hAnsi="Open Sans"/>
          <w:b/>
          <w:sz w:val="18"/>
          <w:szCs w:val="18"/>
        </w:rPr>
        <w:t>Decyzje wydaje się na rzecz inwestora (wnioskodawcy) i może być ona przedmiotem przeniesienia na rzecz innej osoby, jeżeli przejmuje ona wszystkie warunki zawarte w tej decyzji.</w:t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  <w:t xml:space="preserve">           </w:t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 Light" w:hAnsi="Open Sans Light" w:cs="Open Sans Light"/>
          <w:b/>
          <w:b/>
          <w:sz w:val="16"/>
          <w:szCs w:val="16"/>
        </w:rPr>
      </w:pPr>
      <w:r>
        <w:rPr>
          <w:rFonts w:cs="Open Sans Light" w:ascii="Open Sans Light" w:hAnsi="Open Sans Light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sz w:val="16"/>
          <w:szCs w:val="16"/>
        </w:rPr>
      </w:pPr>
      <w:r>
        <w:rPr>
          <w:rFonts w:cs="Open Sans Light" w:ascii="Open Sans Light" w:hAnsi="Open Sans Light"/>
          <w:b/>
          <w:sz w:val="16"/>
          <w:szCs w:val="16"/>
        </w:rPr>
        <w:t>*</w:t>
      </w:r>
      <w:r>
        <w:rPr>
          <w:rFonts w:cs="Open Sans Light" w:ascii="Open Sans Light" w:hAnsi="Open Sans Light"/>
          <w:b/>
          <w:bCs/>
          <w:sz w:val="16"/>
          <w:szCs w:val="16"/>
        </w:rPr>
        <w:t>Klauzula informacyjna o przetwarzaniu danych osobowych</w:t>
      </w:r>
    </w:p>
    <w:p>
      <w:pPr>
        <w:pStyle w:val="Standard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Administratorem Pani/Pana danych osobowych jest Wójt Gminy Włoszakowice, ul. Karola Kurpińskiego 29, 64-140 Włoszakowice;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 xml:space="preserve">Kontakt z inspektorem ochrony danych osobowych w Gminie Włoszakowice możliwy jest za pośrednictwem adresu e-mail: </w:t>
      </w:r>
      <w:hyperlink r:id="rId4">
        <w:r>
          <w:rPr>
            <w:rStyle w:val="Internetlink"/>
            <w:rFonts w:eastAsia="Times New Roman" w:cs="Calibri" w:ascii="Calibri" w:hAnsi="Calibri" w:asciiTheme="minorHAnsi" w:cstheme="minorHAnsi" w:hAnsiTheme="minorHAnsi"/>
            <w:sz w:val="16"/>
            <w:szCs w:val="16"/>
          </w:rPr>
          <w:t>iod@wloszakowice.pl</w:t>
        </w:r>
      </w:hyperlink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;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 xml:space="preserve">Administrator danych osobowych przetwarza Pani/Pana dane osobowe na podstawie obowiązujących przepisów prawa tj. ustawy z dnia 27 marca 2003r. o planowaniu i zagospodarowaniu przestrzennym.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 xml:space="preserve">Pani/Pana dane osobowe przetwarzane będą na podstawie art. 6 ust. 1 lit. c RODO w związku z realizacją obowiązku prawnego ciążącego na administratorze w celu realizacji zadań Gminy w zakresie wydania decyzji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o przeniesieniu decyzji o warunkach zabudowy i zagospodarowania terenu na rzecz innego podmiotu.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W związku z przetwarzaniem danych w celu/celach, o których mowa w pkt 4, odbiorcami Pani/Pana danych osobowych mogą być:</w:t>
      </w:r>
    </w:p>
    <w:p>
      <w:pPr>
        <w:pStyle w:val="Standard"/>
        <w:numPr>
          <w:ilvl w:val="0"/>
          <w:numId w:val="10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Standard"/>
        <w:numPr>
          <w:ilvl w:val="0"/>
          <w:numId w:val="8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inne podmioty, które na podstawie przepisów prawa bądź stosownych umów podpisanych z Gminą przetwarzają dane osobowe, dla których Administratorem jest Wójt Gminy Włoszakowice.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Pani/Pana osobowe będą przetwarzane przez okres niezbędny do realizacji celu przetwarzania, lecz nie krócej niż okres wynikający z ustawy z dnia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14 lipca 1983 r. o narodowym zasobie archiwalnym i archiwach.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Podanie przez Panią/Pana danych osobowych jest wymogiem ustawowym.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W odniesieniu do danych osobowych Pani/Pana decyzje nie będą podejmowane w sposób zautomatyzowany, stosownie do art. 22 RODO.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Pani/Pan posiada: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- na podstawie art. 15 RODO prawo dostępu do danych osobowych Pani/Pana dotyczących,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- na podstawie art. 16 RODO prawo do sprostowania swoich danych osobowych,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- na podstawie art. 18 RODO prawo żądania od administratora ograniczenia przetwarzania danych osobowych z zastrzeżeniem przypadków, o których mowa w art. 18 ust. 2 RODO,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- prawo wniesienia skargi do Prezesa Urzędu Ochrony Danych Osobowych, gdy uzna Pan/Pani, że przetwarzanie danych osobowych Pani/Pana dotyczących narusza przepisy RODO.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Nie przysługuje Pani/Panu: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- w związku z art. 17 ust. 3 lit. b, d lub e RODO prawo do usunięcia danych osobowych,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- prawo do przenoszenia danych osobowych, o których mowa w art. 20 RODO,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16"/>
          <w:szCs w:val="16"/>
        </w:rPr>
      </w:pPr>
      <w:r>
        <w:rPr>
          <w:rFonts w:eastAsia="Times New Roman" w:cs="Calibri" w:ascii="Calibri" w:hAnsi="Calibri" w:asciiTheme="minorHAnsi" w:cstheme="minorHAnsi" w:hAnsiTheme="minorHAnsi"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right" w:pos="9639" w:leader="none"/>
        </w:tabs>
        <w:spacing w:before="0" w:after="0"/>
        <w:contextualSpacing/>
        <w:jc w:val="both"/>
        <w:rPr>
          <w:sz w:val="16"/>
          <w:szCs w:val="16"/>
        </w:rPr>
      </w:pPr>
      <w:r>
        <w:rPr>
          <w:rFonts w:eastAsia="Times New Roman" w:cs="Calibri" w:cstheme="minorHAnsi"/>
          <w:sz w:val="16"/>
          <w:szCs w:val="16"/>
        </w:rPr>
        <w:t>Pani/Pana dane osobowe nie będą przekazywane odbiorcy w państwie trzecim lub organizacji międzynarodowej.</w:t>
      </w:r>
    </w:p>
    <w:p>
      <w:pPr>
        <w:pStyle w:val="Normal"/>
        <w:rPr>
          <w:rFonts w:ascii="Open Sans Light" w:hAnsi="Open Sans Light" w:cs="Open Sans Light"/>
          <w:sz w:val="16"/>
          <w:szCs w:val="16"/>
        </w:rPr>
      </w:pPr>
      <w:r>
        <w:rPr>
          <w:rFonts w:cs="Open Sans Light" w:ascii="Open Sans Light" w:hAnsi="Open Sans Light"/>
          <w:sz w:val="16"/>
          <w:szCs w:val="16"/>
        </w:rPr>
      </w:r>
    </w:p>
    <w:p>
      <w:pPr>
        <w:pStyle w:val="Normal"/>
        <w:rPr>
          <w:sz w:val="24"/>
          <w:szCs w:val="24"/>
        </w:rPr>
      </w:pPr>
      <w:r>
        <w:rPr/>
        <w:t>Aktualizacja: /22.04.2021 r/</w:t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Open Sans Light"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eastAsia="Cambria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eastAsia="Cambria" w:cs="Cambri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25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255e"/>
    <w:rPr/>
  </w:style>
  <w:style w:type="character" w:styleId="Czeinternetowe" w:customStyle="1">
    <w:name w:val="Łącze internetowe"/>
    <w:basedOn w:val="DefaultParagraphFont"/>
    <w:uiPriority w:val="99"/>
    <w:unhideWhenUsed/>
    <w:rsid w:val="00c520de"/>
    <w:rPr>
      <w:color w:val="0563C1" w:themeColor="hyperlink"/>
      <w:u w:val="single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Internetlink" w:customStyle="1">
    <w:name w:val="Hyperlink"/>
    <w:qFormat/>
    <w:rsid w:val="00493b8f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">
    <w:name w:val="Body Text 2"/>
    <w:basedOn w:val="Normal"/>
    <w:qFormat/>
    <w:pPr>
      <w:spacing w:lineRule="auto" w:line="360"/>
    </w:pPr>
    <w:rPr>
      <w:rFonts w:ascii="Arial" w:hAnsi="Arial"/>
    </w:rPr>
  </w:style>
  <w:style w:type="paragraph" w:styleId="Standard" w:customStyle="1">
    <w:name w:val="Standard"/>
    <w:qFormat/>
    <w:rsid w:val="00493b8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Lucida Sans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Normal"/>
    <w:qFormat/>
    <w:rsid w:val="00b42830"/>
    <w:pPr>
      <w:suppressLineNumbers/>
      <w:suppressAutoHyphens w:val="false"/>
    </w:pPr>
    <w:rPr/>
  </w:style>
  <w:style w:type="paragraph" w:styleId="ListParagraph">
    <w:name w:val="List Paragraph"/>
    <w:basedOn w:val="Normal"/>
    <w:uiPriority w:val="34"/>
    <w:qFormat/>
    <w:rsid w:val="00b42830"/>
    <w:pPr>
      <w:suppressAutoHyphens w:val="false"/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0" w:customStyle="1">
    <w:name w:val="WW8Num20"/>
    <w:qFormat/>
    <w:rsid w:val="00493b8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od@wloszakowice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LibreOffice/6.4.5.2$Windows_X86_64 LibreOffice_project/a726b36747cf2001e06b58ad5db1aa3a9a1872d6</Application>
  <Pages>6</Pages>
  <Words>1071</Words>
  <Characters>12592</Characters>
  <CharactersWithSpaces>13819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2021-04-26T10:12:00Z</dcterms:created>
  <dc:creator>Marek Wodawski</dc:creator>
  <dc:description/>
  <dc:language>pl-PL</dc:language>
  <cp:lastModifiedBy>Sekretarz</cp:lastModifiedBy>
  <cp:lastPrinted>2020-12-15T09:03:00Z</cp:lastPrinted>
  <dcterms:modified xsi:type="dcterms:W3CDTF">2021-05-02T10:42:00Z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