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8DAD5" w14:textId="77777777" w:rsidR="00A77B3E" w:rsidRDefault="00B737A4">
      <w:pPr>
        <w:jc w:val="center"/>
        <w:rPr>
          <w:b/>
          <w:caps/>
        </w:rPr>
      </w:pPr>
      <w:r>
        <w:rPr>
          <w:b/>
          <w:caps/>
        </w:rPr>
        <w:t>Zarządzenie Nr 131/2021</w:t>
      </w:r>
      <w:r>
        <w:rPr>
          <w:b/>
          <w:caps/>
        </w:rPr>
        <w:br/>
        <w:t>Wójta Gminy Włoszakowice</w:t>
      </w:r>
    </w:p>
    <w:p w14:paraId="4FDFDFC4" w14:textId="77777777" w:rsidR="00A77B3E" w:rsidRDefault="00B737A4">
      <w:pPr>
        <w:spacing w:before="280" w:after="280"/>
        <w:jc w:val="center"/>
        <w:rPr>
          <w:b/>
          <w:caps/>
        </w:rPr>
      </w:pPr>
      <w:r>
        <w:t>z dnia 30 grudnia 2021 r.</w:t>
      </w:r>
    </w:p>
    <w:p w14:paraId="5A98397E" w14:textId="77777777" w:rsidR="00A77B3E" w:rsidRDefault="00B737A4">
      <w:pPr>
        <w:keepNext/>
        <w:spacing w:after="480"/>
        <w:jc w:val="center"/>
      </w:pPr>
      <w:r>
        <w:rPr>
          <w:b/>
        </w:rPr>
        <w:t>w sprawie wdrożenia procedury przyjmowania zgłoszeń sygnalizacyjnych i działań następczych w Urzędzie Gminy Włoszakowice</w:t>
      </w:r>
    </w:p>
    <w:p w14:paraId="1CE28811" w14:textId="3B1C871E" w:rsidR="00A77B3E" w:rsidRDefault="00B737A4">
      <w:pPr>
        <w:keepLines/>
        <w:spacing w:before="120" w:after="120"/>
        <w:ind w:firstLine="227"/>
      </w:pPr>
      <w:r>
        <w:t>Na podstawie art. 30 ust. 1 ustawy z dnia 8 marca 1990 r. o samorządzie gminnym (Dz. U. z 2021 r. poz. 1372 ze zm.), Dyrektywy Parlamentu Europejskiego i Rady Unii Europejskiej 2019/1937 z dnia 23 października 2019 r. w sprawie ochrony osób zgłaszających naruszenia prawa Unii (Dz. U. UE. L. 2019.305.17</w:t>
      </w:r>
      <w:r w:rsidR="00AC4A0E">
        <w:t xml:space="preserve"> </w:t>
      </w:r>
      <w:r>
        <w:t>z</w:t>
      </w:r>
      <w:r w:rsidR="00AC4A0E">
        <w:t xml:space="preserve"> dnia</w:t>
      </w:r>
      <w:r>
        <w:t> 2019.11.26) oraz § 17 ust. 1 pkt 6 Regulaminu Organizacyjnego Urzędu Gminy Włoszakowice stanowiącego załącznik do zarządzenia nr 114/2019 Wójta Gminy Włoszakowice z 16 grudnia 2019 r. w sprawie nadania Regulaminu Organizacyjnego Urzędu Gminy Włoszakowice zarządza się, co następuje:</w:t>
      </w:r>
    </w:p>
    <w:p w14:paraId="398AC03B" w14:textId="77777777" w:rsidR="00A77B3E" w:rsidRDefault="00B737A4">
      <w:pPr>
        <w:keepLines/>
        <w:spacing w:before="120" w:after="120"/>
        <w:ind w:firstLine="340"/>
      </w:pPr>
      <w:r>
        <w:rPr>
          <w:b/>
        </w:rPr>
        <w:t>§ 1. </w:t>
      </w:r>
      <w:r>
        <w:t>Wdraża się procedurę przyjmowania zgłoszeń sygnalizacyjnych i działań następczych w brzemieniu określonym w załączniku nr 1.</w:t>
      </w:r>
    </w:p>
    <w:p w14:paraId="1AFD58EC" w14:textId="77777777" w:rsidR="00A77B3E" w:rsidRDefault="00B737A4">
      <w:pPr>
        <w:keepLines/>
        <w:spacing w:before="120" w:after="120"/>
        <w:ind w:firstLine="340"/>
      </w:pPr>
      <w:r>
        <w:rPr>
          <w:b/>
        </w:rPr>
        <w:t>§ 2. </w:t>
      </w:r>
      <w:r>
        <w:t>Koordynację działań powierza się Pełnomocnikowi ds. naruszeń prawa.</w:t>
      </w:r>
    </w:p>
    <w:p w14:paraId="04492623" w14:textId="77777777" w:rsidR="00A77B3E" w:rsidRDefault="00B737A4">
      <w:pPr>
        <w:keepLines/>
        <w:spacing w:before="120" w:after="120"/>
        <w:ind w:firstLine="340"/>
      </w:pPr>
      <w:r>
        <w:rPr>
          <w:b/>
        </w:rPr>
        <w:t>§ 3. </w:t>
      </w:r>
      <w:r>
        <w:t>Kierownicy komórek organizacyjnych i pracownicy jednostki są zobowiązani do udzielania pomocy pełnomocnikowi i innym osobom w realizacji czynności przewidzianych procedurą.</w:t>
      </w:r>
    </w:p>
    <w:p w14:paraId="0548BC60" w14:textId="77777777" w:rsidR="00A77B3E" w:rsidRDefault="00B737A4">
      <w:pPr>
        <w:keepLines/>
        <w:spacing w:before="120" w:after="120"/>
        <w:ind w:firstLine="340"/>
      </w:pPr>
      <w:r>
        <w:rPr>
          <w:b/>
        </w:rPr>
        <w:t>§ 4. </w:t>
      </w:r>
      <w:r>
        <w:t>Osoby zgłaszające naruszenia (sygnaliści) podlegają ochronie. Zakazuje się ujawniania tożsamości sygnalisty wbrew przepisom oraz prowadzenia działań odwetowych wobec sygnalistów, w szczególności działań wymieniowych w artykule 19 dyrektywy 2019/1937 z dnia 23 października 2019 r. w sprawie ochrony osób zgłaszających naruszenia prawa Unii.</w:t>
      </w:r>
    </w:p>
    <w:p w14:paraId="526F5011" w14:textId="77777777" w:rsidR="00A77B3E" w:rsidRDefault="00B737A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t>1. Wykonanie zarządzenia powierza się Pełnomocnikowi ds. naruszeń prawa oraz pracownikom Urzędu Gminy Włoszakowice.</w:t>
      </w:r>
    </w:p>
    <w:p w14:paraId="135F87ED" w14:textId="77777777" w:rsidR="00A77B3E" w:rsidRDefault="00B737A4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Pracownicy Urzędu zobowiązani są do zapoznania się z procedurą i podpisania oświadczenia o zapoznaniu się z jej przepisami. Wzór oświadczenia stanowi załącznik nr 2.</w:t>
      </w:r>
    </w:p>
    <w:p w14:paraId="52EE4A37" w14:textId="77777777" w:rsidR="00A77B3E" w:rsidRDefault="00B737A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rPr>
          <w:color w:val="000000"/>
          <w:u w:color="000000"/>
        </w:rPr>
        <w:t>Zarządzenie podaje się do wiadomości pracowników Urzędu Gminy Włoszakowice w sposób zwyczajowo przyjęty oraz publikuje się w Biuletynie Informacji Publicznej Urzędu Gminy Włoszakowice.</w:t>
      </w:r>
    </w:p>
    <w:p w14:paraId="37BD08D1" w14:textId="77777777" w:rsidR="00A77B3E" w:rsidRDefault="00B737A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7. </w:t>
      </w:r>
      <w:r>
        <w:rPr>
          <w:color w:val="000000"/>
          <w:u w:color="000000"/>
        </w:rPr>
        <w:t>Zarządzenie wchodzi w życie z dniem podpisania.</w:t>
      </w:r>
    </w:p>
    <w:p w14:paraId="1AA205E3" w14:textId="135B7C52" w:rsidR="00D9244F" w:rsidRDefault="00D9244F">
      <w:pPr>
        <w:keepLines/>
        <w:spacing w:before="120" w:after="120"/>
        <w:ind w:firstLine="340"/>
        <w:rPr>
          <w:color w:val="000000"/>
          <w:u w:color="000000"/>
        </w:rPr>
        <w:sectPr w:rsidR="00D9244F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14:paraId="54C88A23" w14:textId="77777777" w:rsidR="00A77B3E" w:rsidRDefault="00B737A4">
      <w:pPr>
        <w:keepNext/>
        <w:spacing w:before="120" w:after="120" w:line="360" w:lineRule="auto"/>
        <w:ind w:left="5205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 w:rsidR="00751694"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1 do zarządzenia Nr 131/2021</w:t>
      </w:r>
      <w:r>
        <w:rPr>
          <w:color w:val="000000"/>
          <w:u w:color="000000"/>
        </w:rPr>
        <w:br/>
        <w:t>Wójta Gminy Włoszakowice</w:t>
      </w:r>
      <w:r>
        <w:rPr>
          <w:color w:val="000000"/>
          <w:u w:color="000000"/>
        </w:rPr>
        <w:br/>
        <w:t>z dnia 30 grudnia 2021 r.</w:t>
      </w:r>
    </w:p>
    <w:p w14:paraId="2C685528" w14:textId="77777777" w:rsidR="00A77B3E" w:rsidRDefault="00B737A4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Procedura przyjmowania zgłoszeń sygnalizacyjnych i działań następczych w Urzędzie Gminy Włoszakowice</w:t>
      </w:r>
    </w:p>
    <w:p w14:paraId="39979D59" w14:textId="77777777" w:rsidR="00A77B3E" w:rsidRDefault="00B737A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Procedura określa sposób przyjmowania w jednostce zgłoszeń sygnalizacyjnych i podejmowania działań następczych.</w:t>
      </w:r>
    </w:p>
    <w:p w14:paraId="087C338E" w14:textId="77777777" w:rsidR="00A77B3E" w:rsidRDefault="00B737A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Zgłoszeniami sygnalizacyjnymi, rozpatrywanymi w ramach niniejszej procedury, są zgłoszenia dotyczące przypadków lub podejrzenia występowania w jednostce następujących naruszeń:</w:t>
      </w:r>
    </w:p>
    <w:p w14:paraId="1FD2885C" w14:textId="77777777" w:rsidR="00A77B3E" w:rsidRDefault="00B737A4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zasad kodeksu etyki i dobrych obyczajów, w szczególności postanowień Kodeksu Etycznego Pracowników Urzędu Gminy Włoszakowice,</w:t>
      </w:r>
    </w:p>
    <w:p w14:paraId="6AC5E69E" w14:textId="77777777" w:rsidR="00A77B3E" w:rsidRDefault="00B737A4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łamania przepisów prawa, w tym m.in.: zamówień publicznych,</w:t>
      </w:r>
    </w:p>
    <w:p w14:paraId="452D3A41" w14:textId="77777777" w:rsidR="00A77B3E" w:rsidRDefault="00B737A4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czynności powodujących utratę reputacji Urzędu Gminy Włoszakowice,</w:t>
      </w:r>
    </w:p>
    <w:p w14:paraId="73209704" w14:textId="77777777" w:rsidR="00A77B3E" w:rsidRDefault="00B737A4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praw człowieka stwarzających lub mogących stwarzać zagrożenia życia, zdrowia lub wolności osobistej,</w:t>
      </w:r>
    </w:p>
    <w:p w14:paraId="444E78A0" w14:textId="77777777" w:rsidR="00A77B3E" w:rsidRDefault="00B737A4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 xml:space="preserve">praw pracowniczych, w tym </w:t>
      </w:r>
      <w:proofErr w:type="spellStart"/>
      <w:r>
        <w:rPr>
          <w:color w:val="000000"/>
          <w:u w:color="000000"/>
        </w:rPr>
        <w:t>mobbing</w:t>
      </w:r>
      <w:proofErr w:type="spellEnd"/>
      <w:r>
        <w:rPr>
          <w:color w:val="000000"/>
          <w:u w:color="000000"/>
        </w:rPr>
        <w:t xml:space="preserve"> i dyskryminacja oraz wszelkie formy nadużyć stosunku zależności w relacjach pracowniczych lub służbowych,</w:t>
      </w:r>
    </w:p>
    <w:p w14:paraId="11767BDA" w14:textId="77777777" w:rsidR="00A77B3E" w:rsidRDefault="00B737A4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stwarzającym lub mogącym stwarzać zagrożenie dla bezpieczeństwa publicznego lub środowiska,</w:t>
      </w:r>
    </w:p>
    <w:p w14:paraId="097A18FD" w14:textId="77777777" w:rsidR="00A77B3E" w:rsidRDefault="00B737A4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działań o charakterze korupcyjnym, w tym łapownictwo czynne lub bierne, oszustwo, fałszerstwo, wyłudzenie lub użycie poświadczenia nieprawdy,</w:t>
      </w:r>
    </w:p>
    <w:p w14:paraId="2C1D5DA1" w14:textId="77777777" w:rsidR="00A77B3E" w:rsidRDefault="00B737A4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naruszenia obowiązków publicznoprawnych, w tym podatkowych,</w:t>
      </w:r>
    </w:p>
    <w:p w14:paraId="7D9DBA68" w14:textId="77777777" w:rsidR="00A77B3E" w:rsidRDefault="00B737A4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działalności zmierzającej do zatajenia któregokolwiek z naruszeń wymienionych w punktach 1 - 8,</w:t>
      </w:r>
    </w:p>
    <w:p w14:paraId="27052E94" w14:textId="77777777" w:rsidR="00A77B3E" w:rsidRDefault="00B737A4" w:rsidP="00D9244F">
      <w:p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które są zgłaszane przez aktualnych i byłych pracowników, osób ubiegających się o zatrudnienie, a także zleceniobiorców jednostki oraz strony trzecie, na które jednostka ma wpływ (np. zewnętrzni klienci, wykonawcy i ich pracownicy).</w:t>
      </w:r>
    </w:p>
    <w:p w14:paraId="0CD8B4EB" w14:textId="77777777" w:rsidR="00A77B3E" w:rsidRDefault="00B737A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t>1. </w:t>
      </w:r>
      <w:r>
        <w:rPr>
          <w:color w:val="000000"/>
          <w:u w:color="000000"/>
        </w:rPr>
        <w:t xml:space="preserve">Procedurę można odpowiednio zastosować do zgłoszeń naruszeń  pochodzących z innych źródeł wewnętrznych i zewnętrznych, w szczególności przekazanych oficjalną drogą służbową. </w:t>
      </w:r>
    </w:p>
    <w:p w14:paraId="70A143FB" w14:textId="77777777" w:rsidR="00A77B3E" w:rsidRDefault="00B737A4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Procedura obejmuje rozpatrywanie zgłoszeń podpisanych oraz zgłoszeń anonimowych.</w:t>
      </w:r>
    </w:p>
    <w:p w14:paraId="75B9DF41" w14:textId="77777777" w:rsidR="00A77B3E" w:rsidRDefault="00B737A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Przez użyte w procedurze określenia rozumie się:</w:t>
      </w:r>
    </w:p>
    <w:p w14:paraId="76B6B02E" w14:textId="77777777" w:rsidR="00A77B3E" w:rsidRDefault="00B737A4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wójt - Wójt Gminy Włoszakowice;</w:t>
      </w:r>
    </w:p>
    <w:p w14:paraId="5991C062" w14:textId="77777777" w:rsidR="00A77B3E" w:rsidRDefault="00B737A4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urząd - Urząd Gminy Włoszakowice;</w:t>
      </w:r>
    </w:p>
    <w:p w14:paraId="478E4A31" w14:textId="77777777" w:rsidR="00A77B3E" w:rsidRDefault="00B737A4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pracodawca - Urząd Gminy Włoszakowice reprezentowany przez Wójta Gminy Włoszakowice;</w:t>
      </w:r>
    </w:p>
    <w:p w14:paraId="38C1046E" w14:textId="77777777" w:rsidR="00A77B3E" w:rsidRDefault="00B737A4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procedura - procedura przyjmowania zgłoszeń sygnalizacyjnych i działań następczych w Urzędzie Gminy Włoszakowice;</w:t>
      </w:r>
    </w:p>
    <w:p w14:paraId="5FD3C680" w14:textId="77777777" w:rsidR="00A77B3E" w:rsidRDefault="00B737A4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anonim – zgłoszenie dokonane przez osobę, co do której nie jest możliwa identyfikacja tożsamości;</w:t>
      </w:r>
    </w:p>
    <w:p w14:paraId="5A7314D5" w14:textId="77777777" w:rsidR="00A77B3E" w:rsidRDefault="00B737A4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działania odwetowe – bezpośrednie lub pośrednie działanie lub zaniechanie, związane z dokonanym zgłoszeniem nieprawidłowości, którego celem lub skutkiem jest pogorszenie sytuacji osoby dokonującej zgłoszenia;</w:t>
      </w:r>
    </w:p>
    <w:p w14:paraId="0BF324A5" w14:textId="77777777" w:rsidR="00A77B3E" w:rsidRDefault="00B737A4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działania następcze – działania podjęte przez odbiorcę zgłoszenia w celu oceny prawdziwości zarzutów zawartych w zgłoszeniu oraz, w stosownych przypadkach, w celu zaradzenia naruszeniu będącemu przedmiotem zgłoszenia, w tym poprzez takie działania, jak dochodzenie wewnętrzne, postępowanie wyjaśniające, wniesienie oskarżenia, działania podejmowane w celu odzyskania środków lub zamknięcie procedury;</w:t>
      </w:r>
    </w:p>
    <w:p w14:paraId="09D18BB0" w14:textId="77777777" w:rsidR="00A77B3E" w:rsidRDefault="00B737A4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8) </w:t>
      </w:r>
      <w:r>
        <w:rPr>
          <w:color w:val="000000"/>
          <w:u w:color="000000"/>
        </w:rPr>
        <w:t>informacje na temat naruszeń – dowody potwierdzające faktyczne naruszenia, jak również uzasadnione podejrzenia co do potencjalnych naruszeń, których jeszcze nie popełniono;</w:t>
      </w:r>
    </w:p>
    <w:p w14:paraId="46E885D3" w14:textId="77777777" w:rsidR="00A77B3E" w:rsidRDefault="00B737A4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kontekst związany z pracą – obecne lub przyszłe działania związane z pracą, w ramach których – niezależnie od charakteru tych działań – osoby mogą uzyskać informacje na temat naruszeń i doświadczyć działań odwetowych w przypadku zgłoszenia takich informacji;</w:t>
      </w:r>
    </w:p>
    <w:p w14:paraId="6162D3E8" w14:textId="77777777" w:rsidR="00A77B3E" w:rsidRDefault="00B737A4">
      <w:pPr>
        <w:spacing w:before="120" w:after="120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naruszenie – działanie lub zaniechanie, które jest niezgodne z prawem, są sprzeczne z przedmiotem lub celem przepisów;</w:t>
      </w:r>
    </w:p>
    <w:p w14:paraId="27684679" w14:textId="77777777" w:rsidR="00A77B3E" w:rsidRDefault="00B737A4">
      <w:pPr>
        <w:spacing w:before="120" w:after="120"/>
        <w:ind w:left="340" w:hanging="227"/>
        <w:rPr>
          <w:color w:val="000000"/>
          <w:u w:color="000000"/>
        </w:rPr>
      </w:pPr>
      <w:r>
        <w:t>11) </w:t>
      </w:r>
      <w:r>
        <w:rPr>
          <w:color w:val="000000"/>
          <w:u w:color="000000"/>
        </w:rPr>
        <w:t>sygnalista (osoba dokonująca zgłoszenia) – osoba fizyczna, która zgłasza lub ujawnia publicznie informacje na temat naruszeń uzyskane w kontekście związanym z pracą;</w:t>
      </w:r>
    </w:p>
    <w:p w14:paraId="6664459B" w14:textId="77777777" w:rsidR="00A77B3E" w:rsidRDefault="00B737A4">
      <w:pPr>
        <w:spacing w:before="120" w:after="120"/>
        <w:ind w:left="340" w:hanging="227"/>
        <w:rPr>
          <w:color w:val="000000"/>
          <w:u w:color="000000"/>
        </w:rPr>
      </w:pPr>
      <w:r>
        <w:t>12) </w:t>
      </w:r>
      <w:r>
        <w:rPr>
          <w:color w:val="000000"/>
          <w:u w:color="000000"/>
        </w:rPr>
        <w:t>osoba pomagająca w dokonaniu zgłoszenia – osoba fizyczna, która pomaga osobie dokonującej zgłoszenia w tej czynności i której pomoc nie powinna zostać ujawniona;</w:t>
      </w:r>
    </w:p>
    <w:p w14:paraId="2FCF273F" w14:textId="77777777" w:rsidR="00A77B3E" w:rsidRDefault="00B737A4">
      <w:pPr>
        <w:spacing w:before="120" w:after="120"/>
        <w:ind w:left="340" w:hanging="227"/>
        <w:rPr>
          <w:color w:val="000000"/>
          <w:u w:color="000000"/>
        </w:rPr>
      </w:pPr>
      <w:r>
        <w:t>13) </w:t>
      </w:r>
      <w:r>
        <w:rPr>
          <w:color w:val="000000"/>
          <w:u w:color="000000"/>
        </w:rPr>
        <w:t>osoba, której dotyczy zgłoszenie – osoba fizyczna, która jest wskazana w zgłoszeniu lub ujawnieniu publicznym jako osoba, która dopuściła się naruszenia lub która jest z nim powiązana;</w:t>
      </w:r>
    </w:p>
    <w:p w14:paraId="392170DB" w14:textId="77777777" w:rsidR="00A77B3E" w:rsidRDefault="00B737A4">
      <w:pPr>
        <w:spacing w:before="120" w:after="120"/>
        <w:ind w:left="340" w:hanging="227"/>
        <w:rPr>
          <w:color w:val="000000"/>
          <w:u w:color="000000"/>
        </w:rPr>
      </w:pPr>
      <w:r>
        <w:t>14) </w:t>
      </w:r>
      <w:r>
        <w:rPr>
          <w:color w:val="000000"/>
          <w:u w:color="000000"/>
        </w:rPr>
        <w:t>pełnomocnik - pełnomocnik ds. naruszeń prawa, osoba wyznaczona przez wójta do obsługi procedury przyjmowania zgłoszeń sygnalizacyjnych oraz prowadzenia działań następczych w zakresie nieprawidłowości;</w:t>
      </w:r>
    </w:p>
    <w:p w14:paraId="52F35AA6" w14:textId="77777777" w:rsidR="00A77B3E" w:rsidRDefault="00B737A4">
      <w:pPr>
        <w:spacing w:before="120" w:after="120"/>
        <w:ind w:left="340" w:hanging="227"/>
        <w:rPr>
          <w:color w:val="000000"/>
          <w:u w:color="000000"/>
        </w:rPr>
      </w:pPr>
      <w:r>
        <w:t>15) </w:t>
      </w:r>
      <w:r>
        <w:rPr>
          <w:color w:val="000000"/>
          <w:u w:color="000000"/>
        </w:rPr>
        <w:t>zgłoszenie – przekazanie informacji na temat naruszenia, do którego doszło lub może dojść w organizacji, w której osoba zgłaszająca pracuje lub pracowała, lub w innej organizacji, z którą utrzymuje lub utrzymywała kontakt w kontekście wykonywanej pracy.</w:t>
      </w:r>
    </w:p>
    <w:p w14:paraId="5CE96B05" w14:textId="77777777" w:rsidR="00A77B3E" w:rsidRDefault="00B737A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t>1. </w:t>
      </w:r>
      <w:r>
        <w:rPr>
          <w:color w:val="000000"/>
          <w:u w:color="000000"/>
        </w:rPr>
        <w:t xml:space="preserve">Za zapewnienie wdrożenia procedury, w tym zapewnienie zasobów niezbędnych do realizacji zadań wynikających z niniejszej procedury odpowiada Wójt. </w:t>
      </w:r>
    </w:p>
    <w:p w14:paraId="01BB7B0F" w14:textId="77777777" w:rsidR="00A77B3E" w:rsidRDefault="00B737A4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Za wykonywanie zadań wynikających z procedury odpowiada:</w:t>
      </w:r>
    </w:p>
    <w:p w14:paraId="106C9291" w14:textId="77777777" w:rsidR="00A77B3E" w:rsidRDefault="00B737A4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b/>
          <w:color w:val="000000"/>
          <w:u w:color="000000"/>
        </w:rPr>
        <w:t>Wójt</w:t>
      </w:r>
      <w:r>
        <w:rPr>
          <w:color w:val="000000"/>
          <w:u w:color="000000"/>
        </w:rPr>
        <w:t>, który aktywnie uczestniczy w realizacji niniejszej procedury, w szczególności poprzez:</w:t>
      </w:r>
    </w:p>
    <w:p w14:paraId="303F8D49" w14:textId="77777777" w:rsidR="00A77B3E" w:rsidRDefault="00B737A4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osobiste zaangażowanie w rozwój systemu przeciwdziałania nieprawidłowościom, w tym korupcji,</w:t>
      </w:r>
    </w:p>
    <w:p w14:paraId="111BF460" w14:textId="77777777" w:rsidR="00A77B3E" w:rsidRDefault="00B737A4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promowanie kultury organizacyjnej opartej na przeciwdziałaniu wszelkim nieprawidłowościom,</w:t>
      </w:r>
    </w:p>
    <w:p w14:paraId="787ACBF5" w14:textId="77777777" w:rsidR="00A77B3E" w:rsidRDefault="00B737A4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zapewnienie środków finansowych, organizacyjnych i kadrowych umożliwiających rozwój systemu przeciwdziałania nieprawidłowościom,</w:t>
      </w:r>
    </w:p>
    <w:p w14:paraId="19EF61FA" w14:textId="77777777" w:rsidR="00A77B3E" w:rsidRDefault="00B737A4">
      <w:pPr>
        <w:keepLines/>
        <w:spacing w:before="120" w:after="120"/>
        <w:ind w:left="56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ustalenie i podział kompetencji pomiędzy pracowników Urzędu, w sposób zapewniający efektywność systemu przeciwdziałania nieprawidłowościom;</w:t>
      </w:r>
    </w:p>
    <w:p w14:paraId="0F8E83EC" w14:textId="77777777" w:rsidR="00A77B3E" w:rsidRDefault="00B737A4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b/>
          <w:color w:val="000000"/>
          <w:u w:color="000000"/>
        </w:rPr>
        <w:t>Sekretarz gminy</w:t>
      </w:r>
      <w:r>
        <w:rPr>
          <w:color w:val="000000"/>
          <w:u w:color="000000"/>
        </w:rPr>
        <w:t>, sprawuje bezpośredni nadzór nad skutecznością wdrożonego systemu przeciwdziałania nieprawidłowościom, w szczególności poprzez:</w:t>
      </w:r>
    </w:p>
    <w:p w14:paraId="6967AEE0" w14:textId="77777777" w:rsidR="00A77B3E" w:rsidRDefault="00B737A4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monitorowanie przestrzegania ustalonych zasad postępowania przez podległych pracowników,</w:t>
      </w:r>
    </w:p>
    <w:p w14:paraId="49ACC5C7" w14:textId="77777777" w:rsidR="00A77B3E" w:rsidRDefault="00B737A4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promowanie kultury organizacyjnej opartej na przeciwdziałaniu wszelkim nieprawidłowościom,</w:t>
      </w:r>
    </w:p>
    <w:p w14:paraId="042C4D8C" w14:textId="77777777" w:rsidR="00A77B3E" w:rsidRDefault="00B737A4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zgłaszanie naruszeń właściwym organom;</w:t>
      </w:r>
    </w:p>
    <w:p w14:paraId="32A796B4" w14:textId="77777777" w:rsidR="00A77B3E" w:rsidRDefault="00B737A4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b/>
          <w:color w:val="000000"/>
          <w:u w:color="000000"/>
        </w:rPr>
        <w:t>Pełnomocnik</w:t>
      </w:r>
      <w:r>
        <w:rPr>
          <w:color w:val="000000"/>
          <w:u w:color="000000"/>
        </w:rPr>
        <w:t xml:space="preserve"> wyznaczony do bieżącej obsługi procedury przyjmowania zgłoszeń sygnalizacyjnych oraz prowadzenia działań następczych w zakresie nieprawidłowości; realizuje zadania zapewniające sprawne działania systemu przeciwdziałania nieprawidłowościom, poprzez:</w:t>
      </w:r>
    </w:p>
    <w:p w14:paraId="624D3C9F" w14:textId="77777777" w:rsidR="00A77B3E" w:rsidRDefault="00B737A4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przyjmowanie zgłoszeń,</w:t>
      </w:r>
    </w:p>
    <w:p w14:paraId="481B99AB" w14:textId="77777777" w:rsidR="00A77B3E" w:rsidRDefault="00B737A4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prowadzenie rejestru zgłoszeń,</w:t>
      </w:r>
    </w:p>
    <w:p w14:paraId="65E32344" w14:textId="77777777" w:rsidR="00A77B3E" w:rsidRDefault="00B737A4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zapewnienie rozpatrzenia każdego zgłoszenia, tj. prowadzenie postępowań wyjaśniających, a także powoływanie zespołów, których skład umożliwi kompleksowe wyjaśnienie sprawy,</w:t>
      </w:r>
    </w:p>
    <w:p w14:paraId="55CCC1FE" w14:textId="77777777" w:rsidR="00A77B3E" w:rsidRDefault="00B737A4">
      <w:pPr>
        <w:keepLines/>
        <w:spacing w:before="120" w:after="120"/>
        <w:ind w:left="56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spełnienie obowiązku informacyjnego wobec osoby dokonującej zgłoszenia, w szczególności udzielenie odpowiedzi,</w:t>
      </w:r>
    </w:p>
    <w:p w14:paraId="2B3B0265" w14:textId="77777777" w:rsidR="00A77B3E" w:rsidRDefault="00B737A4">
      <w:pPr>
        <w:keepLines/>
        <w:spacing w:before="120" w:after="120"/>
        <w:ind w:left="56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zapewnienie poufności osobie dokonującej zgłoszenie,</w:t>
      </w:r>
    </w:p>
    <w:p w14:paraId="11D79D5C" w14:textId="77777777" w:rsidR="00A77B3E" w:rsidRDefault="00B737A4">
      <w:pPr>
        <w:keepLines/>
        <w:spacing w:before="120" w:after="120"/>
        <w:ind w:left="567" w:hanging="227"/>
        <w:rPr>
          <w:color w:val="000000"/>
          <w:u w:color="000000"/>
        </w:rPr>
      </w:pPr>
      <w:r>
        <w:t>f) </w:t>
      </w:r>
      <w:r>
        <w:rPr>
          <w:color w:val="000000"/>
          <w:u w:color="000000"/>
        </w:rPr>
        <w:t>zapewnienie bezstronności podczas prowadzonych postępowań,</w:t>
      </w:r>
    </w:p>
    <w:p w14:paraId="17BC7C89" w14:textId="77777777" w:rsidR="00A77B3E" w:rsidRDefault="00B737A4">
      <w:pPr>
        <w:keepLines/>
        <w:spacing w:before="120" w:after="120"/>
        <w:ind w:left="567" w:hanging="227"/>
        <w:rPr>
          <w:color w:val="000000"/>
          <w:u w:color="000000"/>
        </w:rPr>
      </w:pPr>
      <w:r>
        <w:lastRenderedPageBreak/>
        <w:t>g) </w:t>
      </w:r>
      <w:r>
        <w:rPr>
          <w:color w:val="000000"/>
          <w:u w:color="000000"/>
        </w:rPr>
        <w:t>prowadzenie kampanii informacyjnych wśród pracowników Urzędu zmierzających do utrwalenia pozytywnego postrzegania działań w zakresie zgłoszeń oraz propagowania postawy obywatelskiej odpowiedzialności;</w:t>
      </w:r>
    </w:p>
    <w:p w14:paraId="35024A65" w14:textId="77777777" w:rsidR="00A77B3E" w:rsidRDefault="00B737A4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b/>
          <w:color w:val="000000"/>
          <w:u w:color="000000"/>
        </w:rPr>
        <w:t>kierownicy komórek organizacyjnych Urzędu</w:t>
      </w:r>
      <w:r>
        <w:rPr>
          <w:color w:val="000000"/>
          <w:u w:color="000000"/>
        </w:rPr>
        <w:t xml:space="preserve"> współpracują ze stanowiskiem wskazanym w pkt. 3 w zakresie: </w:t>
      </w:r>
    </w:p>
    <w:p w14:paraId="33ECC821" w14:textId="77777777" w:rsidR="00A77B3E" w:rsidRDefault="00B737A4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monitorowania przestrzegania zasad postępowania przez podległych pracowników,</w:t>
      </w:r>
    </w:p>
    <w:p w14:paraId="1DC65FC0" w14:textId="77777777" w:rsidR="00A77B3E" w:rsidRDefault="00B737A4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wyjaśniania okoliczności zdarzeń opisanych w zgłoszeniu,</w:t>
      </w:r>
    </w:p>
    <w:p w14:paraId="5E540058" w14:textId="77777777" w:rsidR="00A77B3E" w:rsidRDefault="00B737A4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zapewnienia w podległej komórce organizacyjnej warunków sprzyjających wczesnemu wykrywaniu i usuwaniu nieprawidłowości;</w:t>
      </w:r>
    </w:p>
    <w:p w14:paraId="579E27A1" w14:textId="77777777" w:rsidR="00A77B3E" w:rsidRDefault="00B737A4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b/>
          <w:color w:val="000000"/>
          <w:u w:color="000000"/>
        </w:rPr>
        <w:t>pracownicy Urzędu</w:t>
      </w:r>
      <w:r>
        <w:rPr>
          <w:color w:val="000000"/>
          <w:u w:color="000000"/>
        </w:rPr>
        <w:t xml:space="preserve">, w szczególności: </w:t>
      </w:r>
    </w:p>
    <w:p w14:paraId="69632866" w14:textId="77777777" w:rsidR="00A77B3E" w:rsidRDefault="00B737A4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przestrzegają wartości etycznych i przepisów prawnych przy wykonywaniu powierzonych zadań,</w:t>
      </w:r>
    </w:p>
    <w:p w14:paraId="1C11B3E3" w14:textId="77777777" w:rsidR="00A77B3E" w:rsidRDefault="00B737A4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 xml:space="preserve">dokonują analizy </w:t>
      </w:r>
      <w:proofErr w:type="spellStart"/>
      <w:r>
        <w:rPr>
          <w:color w:val="000000"/>
          <w:u w:color="000000"/>
        </w:rPr>
        <w:t>ryzyk</w:t>
      </w:r>
      <w:proofErr w:type="spellEnd"/>
      <w:r>
        <w:rPr>
          <w:color w:val="000000"/>
          <w:u w:color="000000"/>
        </w:rPr>
        <w:t xml:space="preserve"> i informują bezpośredniego przełożonego o potencjalnych ryzykach w realizowanych zadaniach,</w:t>
      </w:r>
    </w:p>
    <w:p w14:paraId="6E2ED557" w14:textId="77777777" w:rsidR="00A77B3E" w:rsidRDefault="00B737A4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na bieżąco zgłaszają wszelkie zauważone nieprawidłowości,</w:t>
      </w:r>
    </w:p>
    <w:p w14:paraId="15BB6E8F" w14:textId="77777777" w:rsidR="00A77B3E" w:rsidRDefault="00B737A4">
      <w:pPr>
        <w:keepLines/>
        <w:spacing w:before="120" w:after="120"/>
        <w:ind w:left="56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udostępniają informacje niezbędne do wyjaśnienia nieprawidłowości,</w:t>
      </w:r>
    </w:p>
    <w:p w14:paraId="528D127B" w14:textId="77777777" w:rsidR="00A77B3E" w:rsidRDefault="00B737A4">
      <w:pPr>
        <w:keepLines/>
        <w:spacing w:before="120" w:after="120"/>
        <w:ind w:left="56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w kontaktach wewnętrznych oraz w kontaktach z klientem zewnętrznym prezentują postawę sprzyjającą przeciwdziałaniu wszelkim nieprawidłowościom.</w:t>
      </w:r>
    </w:p>
    <w:p w14:paraId="090ACACF" w14:textId="77777777" w:rsidR="00A77B3E" w:rsidRDefault="00B737A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t>1. </w:t>
      </w:r>
      <w:r>
        <w:rPr>
          <w:color w:val="000000"/>
          <w:u w:color="000000"/>
        </w:rPr>
        <w:t xml:space="preserve">Zgłoszenia dokonywane mogą być poprzez dedykowane poufne kanały zgłoszeń funkcjonujące w Urzędzie, w szczególności: </w:t>
      </w:r>
    </w:p>
    <w:p w14:paraId="7E131DAB" w14:textId="77777777" w:rsidR="00A77B3E" w:rsidRDefault="00B737A4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 xml:space="preserve">za pomocą poczty elektronicznej na adres: </w:t>
      </w:r>
      <w:hyperlink r:id="rId7" w:history="1">
        <w:r>
          <w:rPr>
            <w:rStyle w:val="Hipercze"/>
            <w:color w:val="000000"/>
            <w:u w:val="none" w:color="000000"/>
          </w:rPr>
          <w:t>sygnalista@wloszakowice.pl</w:t>
        </w:r>
      </w:hyperlink>
      <w:r>
        <w:rPr>
          <w:color w:val="000000"/>
        </w:rPr>
        <w:t> </w:t>
      </w:r>
      <w:r>
        <w:rPr>
          <w:color w:val="000000"/>
          <w:u w:color="000000"/>
        </w:rPr>
        <w:t>w zaszyfrowanym pliku. Szyfr do pliku należy przekazać pełnomocnikowi inną drogą komunikacji;</w:t>
      </w:r>
    </w:p>
    <w:p w14:paraId="3E662B59" w14:textId="77777777" w:rsidR="00A77B3E" w:rsidRDefault="00B737A4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 formie listownej na adres: Urząd Gminy Włoszakowice, ul. K. Kurpińskiego 29, 64-140 Włoszakowice z dopiskiem na kopercie: „Zgłoszenie nieprawidłowości - pełnomocnik ds. naruszeń prawa – do rąk własnych”;</w:t>
      </w:r>
    </w:p>
    <w:p w14:paraId="7099C37B" w14:textId="77777777" w:rsidR="00A77B3E" w:rsidRDefault="00B737A4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osobiście lub telefonicznie do pełnomocnika wyznaczonego w Urzędzie - pok. 112, tel. 65 52 52 974. Pełnomocnik dokumentuje zgłoszenie w formie karty zgłoszenia nieprawidłowości.</w:t>
      </w:r>
    </w:p>
    <w:p w14:paraId="55ED30D4" w14:textId="77777777" w:rsidR="00A77B3E" w:rsidRDefault="00B737A4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Zgłoszenie może mieć charakter:</w:t>
      </w:r>
    </w:p>
    <w:p w14:paraId="07772BA2" w14:textId="77777777" w:rsidR="00A77B3E" w:rsidRDefault="00B737A4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jawny, gdy osoba dokonująca zgłoszenia zgadza się na ujawnienie swojej tożsamości osobom zaangażowanym w wyjaśnienie zgłoszenia;</w:t>
      </w:r>
    </w:p>
    <w:p w14:paraId="01D18793" w14:textId="77777777" w:rsidR="00A77B3E" w:rsidRDefault="00B737A4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poufny, gdy osoba dokonująca zgłoszenia nie zgadza się na ujawnienie swoich danych i dane podlegają utajnieniu;</w:t>
      </w:r>
    </w:p>
    <w:p w14:paraId="5E4ABBD6" w14:textId="77777777" w:rsidR="00A77B3E" w:rsidRDefault="00B737A4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anonimowy, gdy w żaden sposób nie można zidentyfikować osoby dokonującej zgłoszenia.</w:t>
      </w:r>
    </w:p>
    <w:p w14:paraId="7414EBBD" w14:textId="77777777" w:rsidR="00A77B3E" w:rsidRDefault="00B737A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7. </w:t>
      </w:r>
      <w:r>
        <w:t>1. </w:t>
      </w:r>
      <w:r>
        <w:rPr>
          <w:color w:val="000000"/>
          <w:u w:color="000000"/>
        </w:rPr>
        <w:t xml:space="preserve">Zgłoszenie powinno zawierać w szczególności: </w:t>
      </w:r>
    </w:p>
    <w:p w14:paraId="61A4B130" w14:textId="77777777" w:rsidR="00A77B3E" w:rsidRDefault="00B737A4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dane osoby zgłaszającej, tj. imię, nazwisko, stanowisko, miejsce pracy (nie dotyczy anonimów);</w:t>
      </w:r>
    </w:p>
    <w:p w14:paraId="062E5E46" w14:textId="77777777" w:rsidR="00A77B3E" w:rsidRDefault="00B737A4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datę i miejsce sporządzenia;</w:t>
      </w:r>
    </w:p>
    <w:p w14:paraId="3BE3631F" w14:textId="77777777" w:rsidR="00A77B3E" w:rsidRDefault="00B737A4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dane osób, które dopuściły się naruszenia prawa, tj. imię, nazwisko, stanowisko, miejsce pracy;</w:t>
      </w:r>
    </w:p>
    <w:p w14:paraId="1D5E5EE0" w14:textId="77777777" w:rsidR="00A77B3E" w:rsidRDefault="00B737A4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opis nieprawidłowości oraz ich daty.</w:t>
      </w:r>
    </w:p>
    <w:p w14:paraId="486A7D35" w14:textId="77777777" w:rsidR="00A77B3E" w:rsidRDefault="00B737A4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Zgłoszenie dodatkowo może zostać udokumentowane zebranymi dowodami i wykazem świadków.</w:t>
      </w:r>
    </w:p>
    <w:p w14:paraId="38523F2F" w14:textId="77777777" w:rsidR="00A77B3E" w:rsidRDefault="00B737A4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Tryb zgłaszania określony Procedurą nie służy do zgłaszania przypadków dotyczących prywatnego życia pracowników Urzędu, ich konfliktów pracowniczych, jeśli one nie wiążą się bezpośrednio z działalnością Urzędu i nie powodują naruszenia.</w:t>
      </w:r>
    </w:p>
    <w:p w14:paraId="464EBB40" w14:textId="77777777" w:rsidR="00A77B3E" w:rsidRDefault="00B737A4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Wzór formularza karty zgłoszenia nieprawidłowości stanowi załącznik nr 1 do procedury.</w:t>
      </w:r>
    </w:p>
    <w:p w14:paraId="55726389" w14:textId="77777777" w:rsidR="00A77B3E" w:rsidRDefault="00B737A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8. </w:t>
      </w:r>
      <w:r>
        <w:t>1. </w:t>
      </w:r>
      <w:r>
        <w:rPr>
          <w:color w:val="000000"/>
          <w:u w:color="000000"/>
        </w:rPr>
        <w:t xml:space="preserve">Po wpłynięciu zgłoszenia pełnomocnik sprawdza czy podlega ono rozpatrzeniu w ramach niniejszej procedury. </w:t>
      </w:r>
    </w:p>
    <w:p w14:paraId="20615E15" w14:textId="77777777" w:rsidR="00A77B3E" w:rsidRDefault="00B737A4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2. </w:t>
      </w:r>
      <w:r>
        <w:rPr>
          <w:color w:val="000000"/>
          <w:u w:color="000000"/>
        </w:rPr>
        <w:t>Jeżeli podlega ono rozpatrzeniu w ramach innej procedury (np. skargowej, odwoławczej) przekazuje się je wg. właściwości.</w:t>
      </w:r>
    </w:p>
    <w:p w14:paraId="526300E7" w14:textId="77777777" w:rsidR="00A77B3E" w:rsidRDefault="00B737A4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Jeżeli zgłoszenie zawiera zbyt mało informacji, aby móc je prawidłowo zakwalifikować - pełnomocnik prosi sygnalistę o uzupełnienie przekazanych informacji.</w:t>
      </w:r>
    </w:p>
    <w:p w14:paraId="3B267D61" w14:textId="77777777" w:rsidR="00A77B3E" w:rsidRDefault="00B737A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9. </w:t>
      </w:r>
      <w:r>
        <w:t>1. </w:t>
      </w:r>
      <w:r>
        <w:rPr>
          <w:color w:val="000000"/>
          <w:u w:color="000000"/>
        </w:rPr>
        <w:t xml:space="preserve">Zgłoszenia, o których mowa w § 6 rejestrowane są przez pełnomocnika, o którym mowa w § 5, ust. 2, pkt 3, zgodnie ze wzorem rejestru zgłoszeń sygnalizacyjnych określonym w załącznik nr 2 do procedury. </w:t>
      </w:r>
    </w:p>
    <w:p w14:paraId="4EA4B573" w14:textId="77777777" w:rsidR="00A77B3E" w:rsidRDefault="00B737A4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Rejestr zgłoszeń sygnalizacyjnych prowadzony jest w formie elektronicznej.</w:t>
      </w:r>
    </w:p>
    <w:p w14:paraId="1FD1D3FF" w14:textId="77777777" w:rsidR="00A77B3E" w:rsidRDefault="00B737A4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Rejestr prowadzi się w sposób zapewniający integralność i ochronę danych, w tym poufność danych sygnalisty i osób, których dotyczy zgłoszenie.</w:t>
      </w:r>
    </w:p>
    <w:p w14:paraId="4FBEA199" w14:textId="77777777" w:rsidR="00A77B3E" w:rsidRDefault="00B737A4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 przypadku zgłoszeń niepodlegających rozpatrzeniu wg. niniejszej procedury wpisuje się do rejestru informację o przekazaniu zgłoszenia wg. właściwości (kiedy i komu) lub o pozostawieniu zgłoszenia bez rozpatrzenia.</w:t>
      </w:r>
    </w:p>
    <w:p w14:paraId="5F4A3AC1" w14:textId="77777777" w:rsidR="00A77B3E" w:rsidRDefault="00B737A4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W przypadku zgłoszenia zawierającego dane osobowe osoby dokonującej zgłoszenia, w terminie 7 dni od dnia wpłynięcia zgłoszenia (lub uzupełnienia informacji pozwalających na jego zakwalifikowanie) pełnomocnik:</w:t>
      </w:r>
    </w:p>
    <w:p w14:paraId="3DBCE597" w14:textId="77777777" w:rsidR="00A77B3E" w:rsidRDefault="00B737A4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informuje sygnalistę o przyjęciu zgłoszenia (w przypadku zgłoszeń zakwalifikowanych jako zgłoszenie sygnalizacyjne),</w:t>
      </w:r>
    </w:p>
    <w:p w14:paraId="12C0A5C7" w14:textId="77777777" w:rsidR="00A77B3E" w:rsidRDefault="00B737A4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informuje nadawcę o skierowaniu sprawy do rozpatrzenia w innym trybie (w przypadku zgłoszeń przekazanych wg. właściwości),</w:t>
      </w:r>
    </w:p>
    <w:p w14:paraId="03A4878F" w14:textId="77777777" w:rsidR="00A77B3E" w:rsidRDefault="00B737A4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może poinformować nadawcę o pozostawieniu zgłoszenia bez rozpatrzenia wraz z podaniem przyczyn (w przypadku pozostałych zgłoszeń).</w:t>
      </w:r>
    </w:p>
    <w:p w14:paraId="59F11845" w14:textId="77777777" w:rsidR="00A77B3E" w:rsidRDefault="00B737A4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W przypadku ponawiania zgłoszeń sygnalizacyjnych w sprawach, które zostały już wcześniej wyjaśnione, a zgłoszenie nie zawierają dodatkowych informacji – sygnalista może zostań poinformowany, że zgłoszenie zostało przyjęte, jednak zostanie pozostawione bez rozpatrzenia.</w:t>
      </w:r>
    </w:p>
    <w:p w14:paraId="113CE610" w14:textId="77777777" w:rsidR="00A77B3E" w:rsidRDefault="00B737A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10. </w:t>
      </w:r>
      <w:r>
        <w:t>1. </w:t>
      </w:r>
      <w:r>
        <w:rPr>
          <w:color w:val="000000"/>
          <w:u w:color="000000"/>
        </w:rPr>
        <w:t xml:space="preserve">Pełnomocnik dokonuje weryfikacji zgłoszenia, a następnie powołuje zespół umożliwiający kompleksowe wyjaśnienie sprawy, składający się przynajmniej z dwóch osób, zapewniających niezależność, obiektywizm i kompetencje. </w:t>
      </w:r>
    </w:p>
    <w:p w14:paraId="6852A2DE" w14:textId="77777777" w:rsidR="00A77B3E" w:rsidRDefault="00B737A4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Skład zespołu prowadzącego postępowanie wyznacza pełnomocnik (może wyznaczyć do składu także siebie). W razie potrzeby do składu zespołu można powołać dodatkowo ekspertów będących lub nie będących pracownikami jednostki.</w:t>
      </w:r>
    </w:p>
    <w:p w14:paraId="453EFB2F" w14:textId="77777777" w:rsidR="00A77B3E" w:rsidRDefault="00B737A4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Członkiem zespołu ani ekspertem nie może być:</w:t>
      </w:r>
    </w:p>
    <w:p w14:paraId="1C37206E" w14:textId="77777777" w:rsidR="00A77B3E" w:rsidRDefault="00B737A4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sygnalista, który przekazał zgłoszenie, będące przedmiotem wyjaśniania,</w:t>
      </w:r>
    </w:p>
    <w:p w14:paraId="09E3D416" w14:textId="77777777" w:rsidR="00A77B3E" w:rsidRDefault="00B737A4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osoba, której dotyczy zgłoszenie,</w:t>
      </w:r>
    </w:p>
    <w:p w14:paraId="044C0558" w14:textId="77777777" w:rsidR="00A77B3E" w:rsidRDefault="00B737A4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osoba, będąca bezpośrednim podwładnym, której dotyczy zgłoszenie,</w:t>
      </w:r>
    </w:p>
    <w:p w14:paraId="7375C108" w14:textId="77777777" w:rsidR="00A77B3E" w:rsidRDefault="00B737A4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osoba bliska w stosunku do osoby, której dotyczy zgłoszenie (w rozumieniu przepisów kodeksu karnego),</w:t>
      </w:r>
    </w:p>
    <w:p w14:paraId="077B355D" w14:textId="77777777" w:rsidR="00A77B3E" w:rsidRDefault="00B737A4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osoba, której udział w postępowaniu wzbudzałby uzasadnione wątpliwości co do jej bezstronności z innych przyczyn.</w:t>
      </w:r>
    </w:p>
    <w:p w14:paraId="1CBAE22A" w14:textId="77777777" w:rsidR="00A77B3E" w:rsidRDefault="00B737A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11. </w:t>
      </w:r>
      <w:r>
        <w:t>1. </w:t>
      </w:r>
      <w:r>
        <w:rPr>
          <w:color w:val="000000"/>
          <w:u w:color="000000"/>
        </w:rPr>
        <w:t xml:space="preserve">W trakcie prowadzenia postępowania wyjaśniającego członkowie zespołu mają prawo: </w:t>
      </w:r>
    </w:p>
    <w:p w14:paraId="488333A2" w14:textId="77777777" w:rsidR="00A77B3E" w:rsidRDefault="00B737A4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dostępu do dokumentów i danych jednostki,</w:t>
      </w:r>
    </w:p>
    <w:p w14:paraId="6C60A78A" w14:textId="77777777" w:rsidR="00A77B3E" w:rsidRDefault="00B737A4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uzyskiwania przetworzonych i nieprzetworzonych informacji od kierowników poszczególnych komórek organizacyjnych,</w:t>
      </w:r>
    </w:p>
    <w:p w14:paraId="5308433B" w14:textId="77777777" w:rsidR="00A77B3E" w:rsidRDefault="00B737A4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uzyskiwania ustnych i pisemnych wyjaśnień od pracowników i zleceniobiorców jednostki,</w:t>
      </w:r>
    </w:p>
    <w:p w14:paraId="7F081010" w14:textId="77777777" w:rsidR="00A77B3E" w:rsidRDefault="00B737A4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dostępu do danych ze służbowych komputerów i telefonów jednostki,</w:t>
      </w:r>
    </w:p>
    <w:p w14:paraId="735D29A6" w14:textId="77777777" w:rsidR="00A77B3E" w:rsidRDefault="00B737A4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dostępu do danych z monitoringu wizyjnego,</w:t>
      </w:r>
    </w:p>
    <w:p w14:paraId="5813BE9D" w14:textId="77777777" w:rsidR="00A77B3E" w:rsidRDefault="00B737A4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dostępu do pomieszczeń jednostki w celu dokonania wizji lokalnej lub przeszukania i zabezpieczenia dowodów,</w:t>
      </w:r>
    </w:p>
    <w:p w14:paraId="088469E0" w14:textId="77777777" w:rsidR="00A77B3E" w:rsidRDefault="00B737A4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7) </w:t>
      </w:r>
      <w:r>
        <w:rPr>
          <w:color w:val="000000"/>
          <w:u w:color="000000"/>
        </w:rPr>
        <w:t>korzystania z pomocy inspektora ochrony danych osobowych,</w:t>
      </w:r>
    </w:p>
    <w:p w14:paraId="5ADE6BDF" w14:textId="77777777" w:rsidR="00A77B3E" w:rsidRDefault="00B737A4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korzystania z pomocy kierowników poszczególnych komórek organizacyjnych jednostki w trakcie prowadzonych czynności,</w:t>
      </w:r>
    </w:p>
    <w:p w14:paraId="21DD3E61" w14:textId="77777777" w:rsidR="00A77B3E" w:rsidRDefault="00B737A4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konsultowania, w niezbędnym zakresie, uzyskanych informacji i danych z sygnalistą.</w:t>
      </w:r>
    </w:p>
    <w:p w14:paraId="3FAEC616" w14:textId="77777777" w:rsidR="00A77B3E" w:rsidRDefault="00B737A4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razie potrzeby zapewnienia prawidłowego toku postępowania zespół może wystąpić do Wójta o:</w:t>
      </w:r>
    </w:p>
    <w:p w14:paraId="2EF21256" w14:textId="77777777" w:rsidR="00A77B3E" w:rsidRDefault="00B737A4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zabezpieczenie i przekazanie określonych dowodów,</w:t>
      </w:r>
    </w:p>
    <w:p w14:paraId="17B626A4" w14:textId="77777777" w:rsidR="00A77B3E" w:rsidRDefault="00B737A4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odsunięcie od określonych zadań pracownika / pracowników, których dotyczy / może dotyczyć zgłoszenie,</w:t>
      </w:r>
    </w:p>
    <w:p w14:paraId="41F51A4D" w14:textId="77777777" w:rsidR="00A77B3E" w:rsidRDefault="00B737A4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inne działania zabezpieczające prawidłowy tok postępowania.</w:t>
      </w:r>
    </w:p>
    <w:p w14:paraId="72FEC2B4" w14:textId="77777777" w:rsidR="00A77B3E" w:rsidRDefault="00B737A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12. </w:t>
      </w:r>
      <w:r>
        <w:t>1. </w:t>
      </w:r>
      <w:r>
        <w:rPr>
          <w:color w:val="000000"/>
          <w:u w:color="000000"/>
        </w:rPr>
        <w:t xml:space="preserve">Z ustaleń poczynionych podczas postępowania wyjaśniającego zespół sporządza protokół i przedkłada go Wójtowi za pośrednictwem pełnomocnika. </w:t>
      </w:r>
    </w:p>
    <w:p w14:paraId="32805F37" w14:textId="77777777" w:rsidR="00A77B3E" w:rsidRDefault="00B737A4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Protokół zawiera opis ustalonego stanu faktycznego, w tym ustalone nieprawidłowości i ich przyczyny, zakres i skutki oraz osoby za nie odpowiedzialne.</w:t>
      </w:r>
    </w:p>
    <w:p w14:paraId="01D18325" w14:textId="77777777" w:rsidR="00A77B3E" w:rsidRDefault="00B737A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13. </w:t>
      </w:r>
      <w:r>
        <w:t>1. </w:t>
      </w:r>
      <w:r>
        <w:rPr>
          <w:color w:val="000000"/>
          <w:u w:color="000000"/>
        </w:rPr>
        <w:t xml:space="preserve">Do protokołu z przeprowadzonego postępowania, przekazywanego Wójtowi, pełnomocnik załącza propozycje dalszych działań. W zależności od ustaleń działania rezultatu powinny obejmować czynności przeciwko osobom winnym naruszeń, działania zapobiegające naruszeniom oraz wzmacniające system kontroli wewnętrznej w jednostce. </w:t>
      </w:r>
    </w:p>
    <w:p w14:paraId="5DA0E4D4" w14:textId="77777777" w:rsidR="00A77B3E" w:rsidRDefault="00B737A4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Projekt może obejmować w szczególności propozycje:</w:t>
      </w:r>
    </w:p>
    <w:p w14:paraId="00777050" w14:textId="77777777" w:rsidR="00A77B3E" w:rsidRDefault="00B737A4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braku konieczności podejmowania dalszych działań (w wypadku nie potwierdzenia się zgłoszenia),</w:t>
      </w:r>
    </w:p>
    <w:p w14:paraId="011C68A2" w14:textId="77777777" w:rsidR="00A77B3E" w:rsidRDefault="00B737A4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przeprowadzenia rozmowy, zwrócenia uwagi pracownikowi,</w:t>
      </w:r>
    </w:p>
    <w:p w14:paraId="39E6D1D7" w14:textId="77777777" w:rsidR="00A77B3E" w:rsidRDefault="00B737A4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upomnienia pracownika, pozbawienie nagrody itp.,</w:t>
      </w:r>
    </w:p>
    <w:p w14:paraId="670CF2EA" w14:textId="77777777" w:rsidR="00A77B3E" w:rsidRDefault="00B737A4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zmian lub rotacji kadrowych,</w:t>
      </w:r>
    </w:p>
    <w:p w14:paraId="76CFE960" w14:textId="77777777" w:rsidR="00A77B3E" w:rsidRDefault="00B737A4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wniosków prewencyjnych o charakterze zarządczym lub organizacyjnym,</w:t>
      </w:r>
    </w:p>
    <w:p w14:paraId="2138F712" w14:textId="77777777" w:rsidR="00A77B3E" w:rsidRDefault="00B737A4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zmian w wewnętrznych procedurach,</w:t>
      </w:r>
    </w:p>
    <w:p w14:paraId="216B364C" w14:textId="77777777" w:rsidR="00A77B3E" w:rsidRDefault="00B737A4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podjęcia działań cywilnoprawnych, dotyczących np. zawartych umów, naprawienia szkody, wypłacenia odszkodowania,</w:t>
      </w:r>
    </w:p>
    <w:p w14:paraId="290EC366" w14:textId="77777777" w:rsidR="00A77B3E" w:rsidRDefault="00B737A4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złożenia wniosku o wszczęcie postępowania dyscyplinarnego / służbowego,</w:t>
      </w:r>
    </w:p>
    <w:p w14:paraId="366AE5F7" w14:textId="77777777" w:rsidR="00A77B3E" w:rsidRDefault="00B737A4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 xml:space="preserve">złożenia wniosku o wszczęcie postępowania </w:t>
      </w:r>
      <w:proofErr w:type="spellStart"/>
      <w:r>
        <w:rPr>
          <w:color w:val="000000"/>
          <w:u w:color="000000"/>
        </w:rPr>
        <w:t>ws</w:t>
      </w:r>
      <w:proofErr w:type="spellEnd"/>
      <w:r>
        <w:rPr>
          <w:color w:val="000000"/>
          <w:u w:color="000000"/>
        </w:rPr>
        <w:t>. naruszenia dyscypliny finansów publicznych,</w:t>
      </w:r>
    </w:p>
    <w:p w14:paraId="3E04FA44" w14:textId="77777777" w:rsidR="00A77B3E" w:rsidRDefault="00B737A4">
      <w:pPr>
        <w:spacing w:before="120" w:after="120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złożenia zawiadomienia do UOKiK,</w:t>
      </w:r>
    </w:p>
    <w:p w14:paraId="6001CBC2" w14:textId="77777777" w:rsidR="00A77B3E" w:rsidRDefault="00B737A4">
      <w:pPr>
        <w:spacing w:before="120" w:after="120"/>
        <w:ind w:left="340" w:hanging="227"/>
        <w:rPr>
          <w:color w:val="000000"/>
          <w:u w:color="000000"/>
        </w:rPr>
      </w:pPr>
      <w:r>
        <w:t>11) </w:t>
      </w:r>
      <w:r>
        <w:rPr>
          <w:color w:val="000000"/>
          <w:u w:color="000000"/>
        </w:rPr>
        <w:t>złożenia zawiadomienia o uzasadnionym podejrzeniu popełnienia przestępstwa (w przypadku zgromadzenia dowodów),</w:t>
      </w:r>
    </w:p>
    <w:p w14:paraId="3FF2AF23" w14:textId="77777777" w:rsidR="00A77B3E" w:rsidRDefault="00B737A4">
      <w:pPr>
        <w:spacing w:before="120" w:after="120"/>
        <w:ind w:left="340" w:hanging="227"/>
        <w:rPr>
          <w:color w:val="000000"/>
          <w:u w:color="000000"/>
        </w:rPr>
      </w:pPr>
      <w:r>
        <w:t>12) </w:t>
      </w:r>
      <w:r>
        <w:rPr>
          <w:color w:val="000000"/>
          <w:u w:color="000000"/>
        </w:rPr>
        <w:t>poinformowania właściwych służb (w przypadku zgromadzenia poszlak).</w:t>
      </w:r>
    </w:p>
    <w:p w14:paraId="5C35AD80" w14:textId="77777777" w:rsidR="00A77B3E" w:rsidRDefault="00B737A4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Wójt określa działania rezultatu i osoby odpowiedzialne za ich realizację. Pełnomocnik monitoruje realizację tych działań oraz udziela pomocy osobom za nie odpowiedzialnym.</w:t>
      </w:r>
    </w:p>
    <w:p w14:paraId="124DF4E6" w14:textId="77777777" w:rsidR="00A77B3E" w:rsidRDefault="00B737A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14. </w:t>
      </w:r>
      <w:r>
        <w:t>1. </w:t>
      </w:r>
      <w:r>
        <w:rPr>
          <w:color w:val="000000"/>
          <w:u w:color="000000"/>
        </w:rPr>
        <w:t xml:space="preserve">Pełnomocnik informuje sygnalistę o poczynionych ustaleniach oraz o zatwierdzonych działaniach rezultatu niezwłocznie po zatwierdzeniu wniosków przez Wójta, nie później niż w 3 miesiące od zgłoszenia. </w:t>
      </w:r>
    </w:p>
    <w:p w14:paraId="53B8D686" w14:textId="77777777" w:rsidR="00A77B3E" w:rsidRDefault="00B737A4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przypadku, jeżeli wyjaśnianie zgłoszenia trwa dłużej – sygnalista w terminie 3 miesięcy od zgłoszenia otrzymuje informację o postępach postępowania wyjaśniającego, a informację o jego wynikach – niezwłocznie po zatwierdzeniu wniosków przez kierownika jednostki.</w:t>
      </w:r>
    </w:p>
    <w:p w14:paraId="750AAAA5" w14:textId="77777777" w:rsidR="00A77B3E" w:rsidRDefault="00B737A4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Poczynione ustalenia oraz planowane działania rezultatu oraz ich realizacja są rejestrowane w rejestrze zgłoszeń.</w:t>
      </w:r>
    </w:p>
    <w:p w14:paraId="35415F39" w14:textId="77777777" w:rsidR="00A77B3E" w:rsidRDefault="00B737A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15. </w:t>
      </w:r>
      <w:r>
        <w:t>1. </w:t>
      </w:r>
      <w:r>
        <w:rPr>
          <w:color w:val="000000"/>
          <w:u w:color="000000"/>
        </w:rPr>
        <w:t>Ochronie podlegają osoby, które dokonały zgłoszenia oraz osoby, które pomagały</w:t>
      </w:r>
      <w:r>
        <w:rPr>
          <w:color w:val="000000"/>
          <w:u w:color="000000"/>
        </w:rPr>
        <w:br/>
        <w:t>w dokonaniu zgłoszenia, współpracownicy lub krewni osoby dokonującej zgłoszenia, którzy są również związani zawodowo z urzędem.</w:t>
      </w:r>
    </w:p>
    <w:p w14:paraId="27EEDB1C" w14:textId="77777777" w:rsidR="00A77B3E" w:rsidRDefault="00B737A4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Osoby, o których mowa w ust. 1, podlegają ochronie wyłącznie w zakresie dokonanych zgłoszeń.</w:t>
      </w:r>
    </w:p>
    <w:p w14:paraId="11588D01" w14:textId="77777777" w:rsidR="00A77B3E" w:rsidRDefault="00B737A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lastRenderedPageBreak/>
        <w:t>§ 16. </w:t>
      </w:r>
      <w:r>
        <w:t>1. </w:t>
      </w:r>
      <w:r>
        <w:rPr>
          <w:color w:val="000000"/>
          <w:u w:color="000000"/>
        </w:rPr>
        <w:t>Osobie dokonującej zgłoszenia oraz osobie pomagającej w dokonaniu zgłoszenia pracodawca zapewnia ochronę przed możliwymi działaniami odwetowymi, a także przed szykanami, dyskryminacją i innymi formami wykluczenia lub nękania przez innych pracowników.</w:t>
      </w:r>
    </w:p>
    <w:p w14:paraId="0D260BF3" w14:textId="77777777" w:rsidR="00A77B3E" w:rsidRDefault="00B737A4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Zapewniając ochronę , o której mowa w ust. 1 pracodawca, w szczególności:</w:t>
      </w:r>
    </w:p>
    <w:p w14:paraId="07A51FAE" w14:textId="77777777" w:rsidR="00A77B3E" w:rsidRDefault="00B737A4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podejmuje działania gwarantujące poszanowanie zasady poufności danych, ochronę tożsamości na każdym etapie postępowania wyjaśniającego, jak i po jego zakończeniu, z zastrzeżeniem § 17;</w:t>
      </w:r>
    </w:p>
    <w:p w14:paraId="64BD04BD" w14:textId="77777777" w:rsidR="00A77B3E" w:rsidRDefault="00B737A4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doprowadza do ukarania, zgodnie z Regulaminem pracy urzędu, którym udowodnione zostało podejmowanie jakichkolwiek działań represyjnych i odwetowych względem osoby dokonującej zgłoszenia oraz osoby pomagającej w dokonaniu zgłoszenia.</w:t>
      </w:r>
    </w:p>
    <w:p w14:paraId="426BBF25" w14:textId="77777777" w:rsidR="00A77B3E" w:rsidRDefault="00B737A4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Działania, o których mowa w ust. 2 pkt 1 obejmują przede wszystkim:</w:t>
      </w:r>
    </w:p>
    <w:p w14:paraId="3A90CB47" w14:textId="77777777" w:rsidR="00A77B3E" w:rsidRDefault="00B737A4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ograniczenie dostępu do informacji wyłącznie dla osób uprawnionych w ramach postępowania wyjaśniającego, a także procesu zapewnienia ochrony osobie dokonującej zgłoszenia oraz osobie pomagającej w dokonaniu zgłoszenia – na podstawie upoważnienia Wójta, którego wzór stanowi załącznik nr 3 do procedury,</w:t>
      </w:r>
    </w:p>
    <w:p w14:paraId="5FD33EA7" w14:textId="77777777" w:rsidR="00A77B3E" w:rsidRDefault="00B737A4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odebranie od osób uprawnionych do dostępu do informacji, pisemnych oświadczeń</w:t>
      </w:r>
      <w:r>
        <w:rPr>
          <w:color w:val="000000"/>
          <w:u w:color="000000"/>
        </w:rPr>
        <w:br/>
        <w:t>o zobowiązaniu do zachowania poufności informacji pozyskanych w postępowaniu wyjaśniającym lub w  procesie ochrony osoby dokonującej zgłoszenia oraz osoby pomagającej w dokonaniu zgłoszenia – wzór oświadczenia stanowi załącznik nr 4 do procedury,</w:t>
      </w:r>
    </w:p>
    <w:p w14:paraId="46178108" w14:textId="77777777" w:rsidR="00A77B3E" w:rsidRDefault="00B737A4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ukaranie osób, którym udowodnione zostało, że nie dotrzymały zobowiązania, o którym mowa powyżej, zgodnie z Regulaminem pracy.</w:t>
      </w:r>
    </w:p>
    <w:p w14:paraId="0EBDED1F" w14:textId="77777777" w:rsidR="00A77B3E" w:rsidRDefault="00B737A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17. </w:t>
      </w:r>
      <w:r>
        <w:rPr>
          <w:color w:val="000000"/>
          <w:u w:color="000000"/>
        </w:rPr>
        <w:t>Osobę dokonującą zgłoszenia należy każdorazowo informować o okolicznościach, w których ujawnienie jej tożsamości stanie się konieczne, np. w razie wszczęcia postępowania karnego.</w:t>
      </w:r>
    </w:p>
    <w:p w14:paraId="273E703E" w14:textId="77777777" w:rsidR="00A77B3E" w:rsidRDefault="00B737A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18. </w:t>
      </w:r>
      <w:r>
        <w:rPr>
          <w:color w:val="000000"/>
          <w:u w:color="000000"/>
        </w:rPr>
        <w:t>Przepisy niniejszej procedury podlegają przeglądowi nie rzadziej niż raz na trzy lata. Dokonując przeglądu procedur, organ uwzględnia swoje doświadczenia, doświadczenia innych organów i odpowiednio dostosowuje swoje procedury.</w:t>
      </w:r>
    </w:p>
    <w:p w14:paraId="2164B3EC" w14:textId="77777777" w:rsidR="00A77B3E" w:rsidRDefault="00B737A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19. </w:t>
      </w:r>
      <w:r>
        <w:rPr>
          <w:color w:val="000000"/>
          <w:u w:color="000000"/>
        </w:rPr>
        <w:t>W sprawach nieuregulowanych niniejszą procedurą zastosowanie mają odpowiednie przepisy dyrektywy Parlamentu Europejskiego i Rady UE w sprawie ochrony osób zgłaszających naruszenia prawa Unii, Kodeksu pracy, Kodeksu postępowania karnego i Kodeksu karnego.</w:t>
      </w:r>
    </w:p>
    <w:p w14:paraId="2F571D75" w14:textId="73F50128" w:rsidR="00A77B3E" w:rsidRDefault="00B737A4" w:rsidP="003611E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20. </w:t>
      </w:r>
      <w:r>
        <w:t>1. </w:t>
      </w:r>
      <w:r>
        <w:rPr>
          <w:color w:val="000000"/>
          <w:u w:color="000000"/>
        </w:rPr>
        <w:t>Zgłoszenie  może  w  każdym  przypadku  nastąpić  również  do  organu  publicznego  lub organu centralnego z pominięciem procedury przewidzianej w niniejszej procedurze, w szczególności  gdy: w   terminie   na   przekazanie   informacji   zwrotnej   ustalonej  w procedurze Pracodawca nie podejmie działań następczych lub nie przekaże informacji zwrotnej lub osoba dokonująca zgłoszenia ma uzasadnione podstawy by sądzić,</w:t>
      </w:r>
      <w:r w:rsidR="003611E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że naruszenie prawa może stanowić  bezpośrednie  lub  oczywiste  zagrożenie  dla  interesu  publicznego,  w szczególności  istnieje  ryzyko  nieodwracalnej  szkody,  lub dokonanie zgłoszenia wewnętrznego narazi go na działania odwetowe, lub w przypadku dokonania zgłoszenia wewnętrznego  istnieje  niewielkie  prawdopodobieństwo  skutecznego  przeciwdziałania naruszeniu prawa przez Pracodawcę z uwagi na szczególne okoliczności sprawy, takie jak możliwość  ukrycia  lub  zniszczenia  dowodów  lub  możliwość  istnienia  zmowy między pracodawcą a sprawcą naruszenia prawa lub udziału pracodawcy w naruszeniu prawa.</w:t>
      </w:r>
    </w:p>
    <w:p w14:paraId="3C11D83D" w14:textId="77777777" w:rsidR="00A77B3E" w:rsidRDefault="00B737A4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Zgłoszenie  dokonane  do  organu  publicznego  lub  organu  centralnego  z  pominięciem zgłoszenia wewnętrznego nie skutkuje pozbawieniem osoby dokonującej zgłoszenia ochrony gwarantowanej przepisami ustawy o ochronie osób zgłaszających naruszenia prawa.</w:t>
      </w:r>
    </w:p>
    <w:p w14:paraId="13A1619F" w14:textId="77777777" w:rsidR="00A77B3E" w:rsidRDefault="00B737A4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Organem centralnym jest Rzecznik Praw Obywatelskich.</w:t>
      </w:r>
    </w:p>
    <w:p w14:paraId="312AD2DA" w14:textId="77777777" w:rsidR="00A77B3E" w:rsidRDefault="00B737A4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Organem publicznym przyjmującym zgłoszenia w zakresie zasad konkurencji i ochrony konsumentów jest Prezes Urzędu Ochrony Konkurencji i Konsumentów.</w:t>
      </w:r>
    </w:p>
    <w:p w14:paraId="52E7B09D" w14:textId="77777777" w:rsidR="00A77B3E" w:rsidRDefault="00A77B3E">
      <w:pPr>
        <w:keepLines/>
        <w:spacing w:before="120" w:after="120"/>
        <w:ind w:firstLine="340"/>
        <w:rPr>
          <w:color w:val="000000"/>
          <w:u w:color="000000"/>
        </w:rPr>
      </w:pPr>
    </w:p>
    <w:p w14:paraId="1D6F5273" w14:textId="77777777" w:rsidR="00A77B3E" w:rsidRDefault="00A77B3E">
      <w:pPr>
        <w:keepLines/>
        <w:spacing w:before="120" w:after="120"/>
        <w:ind w:firstLine="340"/>
        <w:rPr>
          <w:color w:val="000000"/>
          <w:u w:color="000000"/>
        </w:rPr>
        <w:sectPr w:rsidR="00A77B3E">
          <w:footerReference w:type="default" r:id="rId8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14:paraId="52BAD055" w14:textId="77777777" w:rsidR="00A77B3E" w:rsidRDefault="00B737A4">
      <w:pPr>
        <w:keepNext/>
        <w:spacing w:before="120" w:after="120" w:line="360" w:lineRule="auto"/>
        <w:ind w:left="5999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 w:rsidR="00751694"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1 do Załącznika Nr 1</w:t>
      </w:r>
    </w:p>
    <w:p w14:paraId="63D71C73" w14:textId="77777777" w:rsidR="00A77B3E" w:rsidRDefault="00B737A4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Karta zgłoszenia nieprawidłowości w Urzędzie Gminy Włoszakowice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60"/>
      </w:tblGrid>
      <w:tr w:rsidR="00002544" w14:paraId="08F12053" w14:textId="77777777">
        <w:tc>
          <w:tcPr>
            <w:tcW w:w="10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E6B643C" w14:textId="77777777" w:rsidR="00A77B3E" w:rsidRDefault="00B737A4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Data sporządzenia:</w:t>
            </w:r>
          </w:p>
        </w:tc>
      </w:tr>
      <w:tr w:rsidR="00002544" w14:paraId="1A7BB15E" w14:textId="77777777">
        <w:tc>
          <w:tcPr>
            <w:tcW w:w="10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571D16B" w14:textId="77777777" w:rsidR="00A77B3E" w:rsidRDefault="00B737A4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Czy zgłoszenie ma charakter anonimowy: TAK [  ]  NIE [  ]</w:t>
            </w:r>
          </w:p>
        </w:tc>
      </w:tr>
      <w:tr w:rsidR="00002544" w14:paraId="28710F64" w14:textId="77777777">
        <w:tc>
          <w:tcPr>
            <w:tcW w:w="10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6501F2B" w14:textId="77777777" w:rsidR="00A77B3E" w:rsidRDefault="00B737A4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Zgłoszenie imienne:</w:t>
            </w:r>
          </w:p>
          <w:p w14:paraId="1AC87B0E" w14:textId="77777777" w:rsidR="00002544" w:rsidRDefault="00B737A4">
            <w:pPr>
              <w:jc w:val="left"/>
            </w:pPr>
            <w:r>
              <w:t>Imię i nazwisko:</w:t>
            </w:r>
          </w:p>
          <w:p w14:paraId="1825980A" w14:textId="77777777" w:rsidR="00002544" w:rsidRDefault="00002544"/>
          <w:p w14:paraId="754663D6" w14:textId="77777777" w:rsidR="00002544" w:rsidRDefault="00B737A4">
            <w:pPr>
              <w:jc w:val="left"/>
            </w:pPr>
            <w:r>
              <w:t xml:space="preserve">Dane kontaktowe: </w:t>
            </w:r>
          </w:p>
        </w:tc>
      </w:tr>
      <w:tr w:rsidR="00002544" w14:paraId="7C67AF59" w14:textId="77777777">
        <w:tc>
          <w:tcPr>
            <w:tcW w:w="10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468328B" w14:textId="77777777" w:rsidR="00A77B3E" w:rsidRDefault="00B737A4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Wnoszę o utajnienie moich danych osobowych</w:t>
            </w:r>
            <w:r>
              <w:t xml:space="preserve"> : TAK [  ]</w:t>
            </w:r>
            <w:dir w:val="ltr">
              <w:r>
                <w:t xml:space="preserve">    NIE [  ]</w:t>
              </w:r>
              <w:r>
                <w:t>‬</w:t>
              </w:r>
              <w:r w:rsidR="00751694">
                <w:t>‬</w:t>
              </w:r>
            </w:dir>
          </w:p>
        </w:tc>
      </w:tr>
    </w:tbl>
    <w:p w14:paraId="30BED3A8" w14:textId="77777777" w:rsidR="00A77B3E" w:rsidRDefault="00B737A4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Jakiego obszaru nieprawidłowości dotyczy Twoje zgłoszenie?</w:t>
      </w:r>
    </w:p>
    <w:p w14:paraId="23CAA448" w14:textId="193A4243" w:rsidR="00A77B3E" w:rsidRDefault="00B737A4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[  ]  charakter korupcyjny</w:t>
      </w:r>
    </w:p>
    <w:p w14:paraId="300D263D" w14:textId="6B0CB903" w:rsidR="00A77B3E" w:rsidRDefault="00B737A4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[  ]  konflikt interesów</w:t>
      </w:r>
    </w:p>
    <w:p w14:paraId="0380C1F6" w14:textId="62229C87" w:rsidR="00A77B3E" w:rsidRDefault="00B737A4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[  ]  naruszenie obowiązków publicznoprawnych</w:t>
      </w:r>
    </w:p>
    <w:p w14:paraId="7D9DBF00" w14:textId="64DBCB5F" w:rsidR="00A77B3E" w:rsidRDefault="00B737A4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[  ]  inne</w:t>
      </w:r>
    </w:p>
    <w:p w14:paraId="27B54B87" w14:textId="77777777" w:rsidR="00A77B3E" w:rsidRDefault="00B737A4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Data, miejsce zaistnienia nieprawidłowości lub data i miejsce pozyskania informacji</w:t>
      </w:r>
      <w:r>
        <w:rPr>
          <w:b/>
          <w:color w:val="000000"/>
          <w:u w:color="000000"/>
        </w:rPr>
        <w:br/>
        <w:t>o nieprawidłowościach:</w:t>
      </w:r>
    </w:p>
    <w:p w14:paraId="711F3C80" w14:textId="798AB225" w:rsidR="00A77B3E" w:rsidRDefault="00B737A4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.………………………..........................................................</w:t>
      </w:r>
      <w:r w:rsidR="003611E7">
        <w:rPr>
          <w:color w:val="000000"/>
          <w:u w:color="000000"/>
        </w:rPr>
        <w:t>.........................................................................................................................................................</w:t>
      </w:r>
      <w:r>
        <w:rPr>
          <w:color w:val="000000"/>
          <w:u w:color="000000"/>
        </w:rPr>
        <w:t>...……</w:t>
      </w:r>
    </w:p>
    <w:p w14:paraId="5660FF1F" w14:textId="77777777" w:rsidR="00A77B3E" w:rsidRDefault="00B737A4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Wskazanie osoby, która dopuściła się nieprawidłowości – imię i nazwisko, stanowisko:</w:t>
      </w:r>
    </w:p>
    <w:p w14:paraId="62283595" w14:textId="4DFD570E" w:rsidR="00A77B3E" w:rsidRDefault="00B737A4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.…………………….............................................................…</w:t>
      </w:r>
      <w:r w:rsidR="003611E7">
        <w:rPr>
          <w:color w:val="000000"/>
          <w:u w:color="000000"/>
        </w:rPr>
        <w:t>…………………………………………………………………………………………………….</w:t>
      </w:r>
      <w:r>
        <w:rPr>
          <w:color w:val="000000"/>
          <w:u w:color="000000"/>
        </w:rPr>
        <w:t>……</w:t>
      </w:r>
    </w:p>
    <w:p w14:paraId="3B9C6F7E" w14:textId="77777777" w:rsidR="00A77B3E" w:rsidRDefault="00B737A4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Treść zgłoszenia :</w:t>
      </w:r>
    </w:p>
    <w:p w14:paraId="7B6E10DB" w14:textId="77777777" w:rsidR="00A77B3E" w:rsidRDefault="00B737A4">
      <w:pPr>
        <w:spacing w:before="120" w:after="120"/>
        <w:ind w:left="283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>Opisz szczegółowo swoje podejrzenia oraz okoliczności ich zajścia zgodnie z wiedzą, którą posiadasz:</w:t>
      </w:r>
    </w:p>
    <w:p w14:paraId="4889AAD4" w14:textId="77777777" w:rsidR="00A77B3E" w:rsidRDefault="00B737A4">
      <w:pPr>
        <w:spacing w:before="120" w:after="120"/>
        <w:ind w:left="283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>(wybierz elementy, które najlepiej pasują do sytuacji, którą chcesz opisać)</w:t>
      </w:r>
    </w:p>
    <w:p w14:paraId="646B57DD" w14:textId="77777777" w:rsidR="00A77B3E" w:rsidRDefault="00B737A4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·</w:t>
      </w:r>
      <w:r>
        <w:rPr>
          <w:i/>
          <w:color w:val="000000"/>
          <w:u w:color="000000"/>
        </w:rPr>
        <w:t>Jakie zachowanie/ działanie chcesz zgłosić?</w:t>
      </w:r>
    </w:p>
    <w:p w14:paraId="051692C1" w14:textId="77777777" w:rsidR="00A77B3E" w:rsidRDefault="00B737A4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·</w:t>
      </w:r>
      <w:r>
        <w:rPr>
          <w:i/>
          <w:color w:val="000000"/>
          <w:u w:color="000000"/>
        </w:rPr>
        <w:t>Czy zostały powiadomione o tym jakieś osoby? Jeżeli tak, to kto (osoby w Urzędzie, media, inne władze).</w:t>
      </w:r>
    </w:p>
    <w:p w14:paraId="4E08A4F1" w14:textId="77777777" w:rsidR="00A77B3E" w:rsidRDefault="00B737A4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·</w:t>
      </w:r>
      <w:r>
        <w:rPr>
          <w:i/>
          <w:color w:val="000000"/>
          <w:u w:color="000000"/>
        </w:rPr>
        <w:t>Czy istnieją relacje pomiędzy wskazanymi powyżej osobami?</w:t>
      </w:r>
    </w:p>
    <w:p w14:paraId="3CAC9F8C" w14:textId="77777777" w:rsidR="00A77B3E" w:rsidRDefault="00B737A4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·</w:t>
      </w:r>
      <w:r>
        <w:rPr>
          <w:i/>
          <w:color w:val="000000"/>
          <w:u w:color="000000"/>
        </w:rPr>
        <w:t>Czym mogą skutkować lub skutkują opisane przez Ciebie nieprawidłowości?</w:t>
      </w:r>
    </w:p>
    <w:p w14:paraId="45718A36" w14:textId="77777777" w:rsidR="00A77B3E" w:rsidRDefault="00B737A4">
      <w:pPr>
        <w:spacing w:before="120" w:after="120"/>
        <w:ind w:left="283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i/>
          <w:color w:val="000000"/>
          <w:u w:color="000000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D016FB" w14:textId="77777777" w:rsidR="00A77B3E" w:rsidRDefault="00B737A4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Wskazanie ewentualnych świadków wystąpienia nieprawidłowości: </w:t>
      </w:r>
    </w:p>
    <w:p w14:paraId="5D0E5B19" w14:textId="77777777" w:rsidR="00A77B3E" w:rsidRDefault="00B737A4">
      <w:pPr>
        <w:spacing w:before="120" w:after="120"/>
        <w:ind w:left="283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C9A59A" w14:textId="77777777" w:rsidR="00A77B3E" w:rsidRDefault="00B737A4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Wskazanie ewentualnych dowodów i informacji, jakimi dysponuje osoba zgłaszająca nieprawidłowości, które mogą okazać się przydatne/ istotne w procesie rozpatrywania zgłoszonych nieprawidłowości:</w:t>
      </w:r>
    </w:p>
    <w:p w14:paraId="57E7B529" w14:textId="77777777" w:rsidR="003611E7" w:rsidRDefault="00B737A4">
      <w:pPr>
        <w:spacing w:before="120" w:after="120"/>
        <w:ind w:left="283" w:firstLine="227"/>
        <w:rPr>
          <w:i/>
          <w:color w:val="000000"/>
          <w:u w:color="000000"/>
        </w:rPr>
      </w:pPr>
      <w:r>
        <w:rPr>
          <w:i/>
          <w:color w:val="000000"/>
          <w:u w:color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E2BE6A" w14:textId="0B019CC4" w:rsidR="00A77B3E" w:rsidRDefault="00B737A4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Oświadczenie osoby dokonującej zgłoszenia:</w:t>
      </w:r>
    </w:p>
    <w:p w14:paraId="39AFCE90" w14:textId="77777777" w:rsidR="00A77B3E" w:rsidRDefault="00B737A4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Oświadczam, że dokonując niniejszego zgłoszenia:</w:t>
      </w:r>
    </w:p>
    <w:p w14:paraId="28942D13" w14:textId="77777777" w:rsidR="00A77B3E" w:rsidRDefault="00B737A4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działam w dobrej wierze;</w:t>
      </w:r>
    </w:p>
    <w:p w14:paraId="579205AC" w14:textId="77777777" w:rsidR="00A77B3E" w:rsidRDefault="00B737A4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posiadam uzasadnione przekonanie, że zawarte w ujawnionej informacji zarzuty</w:t>
      </w:r>
      <w:r>
        <w:rPr>
          <w:color w:val="000000"/>
          <w:u w:color="000000"/>
        </w:rPr>
        <w:br/>
        <w:t>są prawdziwe;</w:t>
      </w:r>
    </w:p>
    <w:p w14:paraId="17F0742C" w14:textId="77777777" w:rsidR="00A77B3E" w:rsidRDefault="00B737A4">
      <w:pPr>
        <w:keepLines/>
        <w:spacing w:before="120" w:after="120"/>
        <w:ind w:left="22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ujawnione informacje są zgodne ze stanem mojej wiedzy, ujawniłem/ łam wszystkie znane mi fakty i okoliczności dotyczące przedmiotu zgłoszenia;</w:t>
      </w:r>
    </w:p>
    <w:p w14:paraId="7EA589E8" w14:textId="77777777" w:rsidR="00A77B3E" w:rsidRDefault="00B737A4">
      <w:pPr>
        <w:keepLines/>
        <w:spacing w:before="120" w:after="120"/>
        <w:ind w:left="22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znana jest mi obowiązująca w Urzędzie Gminy Włoszakowice procedura przyjmowania zgłoszeń sygnalizacyjnych i działań następczych w Urzędzie Gminy Włoszakowice.</w:t>
      </w:r>
    </w:p>
    <w:p w14:paraId="2FA885E3" w14:textId="77777777" w:rsidR="00A77B3E" w:rsidRDefault="00B737A4">
      <w:pPr>
        <w:spacing w:before="120" w:after="120"/>
        <w:ind w:left="510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……………………………………………………………………………….</w:t>
      </w:r>
    </w:p>
    <w:p w14:paraId="6F253200" w14:textId="77777777" w:rsidR="00A77B3E" w:rsidRDefault="00B737A4">
      <w:pPr>
        <w:spacing w:before="120" w:after="120"/>
        <w:ind w:left="510" w:firstLine="227"/>
        <w:jc w:val="right"/>
        <w:rPr>
          <w:color w:val="000000"/>
          <w:u w:color="000000"/>
        </w:rPr>
        <w:sectPr w:rsidR="00A77B3E">
          <w:footerReference w:type="default" r:id="rId9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t>Data i czytelny podpis osoby dokonującej zgłoszenia</w:t>
      </w:r>
    </w:p>
    <w:p w14:paraId="00FC105B" w14:textId="77777777" w:rsidR="00A77B3E" w:rsidRDefault="00B737A4">
      <w:pPr>
        <w:keepNext/>
        <w:spacing w:before="120" w:after="120" w:line="360" w:lineRule="auto"/>
        <w:ind w:left="10931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 w:rsidR="00751694"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2 do Załącznika Nr 1</w:t>
      </w:r>
    </w:p>
    <w:p w14:paraId="610C2B54" w14:textId="77777777" w:rsidR="00A77B3E" w:rsidRDefault="00B737A4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REJESTR ZGŁOSZEŃ NIEPRAWIDŁOWOŚCI</w:t>
      </w:r>
    </w:p>
    <w:p w14:paraId="2AE71F2B" w14:textId="77777777" w:rsidR="00A77B3E" w:rsidRDefault="00B737A4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W URZĘDZIE GMINY WŁOSZAKOWICE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1828"/>
        <w:gridCol w:w="1161"/>
        <w:gridCol w:w="3067"/>
        <w:gridCol w:w="1890"/>
        <w:gridCol w:w="1281"/>
        <w:gridCol w:w="1136"/>
        <w:gridCol w:w="2460"/>
        <w:gridCol w:w="1245"/>
      </w:tblGrid>
      <w:tr w:rsidR="00002544" w14:paraId="7CC33630" w14:textId="77777777">
        <w:trPr>
          <w:trHeight w:val="1742"/>
        </w:trPr>
        <w:tc>
          <w:tcPr>
            <w:tcW w:w="73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FA377E7" w14:textId="77777777" w:rsidR="00A77B3E" w:rsidRDefault="00B737A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L.p.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D3BDD77" w14:textId="77777777" w:rsidR="00A77B3E" w:rsidRDefault="00B737A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Data wpływu zgłoszenia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CAC0482" w14:textId="77777777" w:rsidR="00A77B3E" w:rsidRDefault="00B737A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Wniosek o utajnienie danych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E35C6BF" w14:textId="77777777" w:rsidR="00A77B3E" w:rsidRDefault="00B737A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Przedmiot zgłoszenia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01646DB" w14:textId="77777777" w:rsidR="00A77B3E" w:rsidRDefault="00B737A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Komórka organizacyjna/osoba/ jednostka/ której dot. zgłoszenie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1A9259C" w14:textId="77777777" w:rsidR="00A77B3E" w:rsidRDefault="00B737A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Data potwierdzenia przyjęcia zgłoszenia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114BAA5" w14:textId="77777777" w:rsidR="00A77B3E" w:rsidRDefault="00B737A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Data przekazania informacji zwrotnej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3493823" w14:textId="77777777" w:rsidR="00A77B3E" w:rsidRDefault="00B737A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Działania następcze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AFB7BA4" w14:textId="77777777" w:rsidR="00A77B3E" w:rsidRDefault="00B737A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Załączniki do zgłoszenia / uwagi</w:t>
            </w:r>
          </w:p>
        </w:tc>
      </w:tr>
      <w:tr w:rsidR="00002544" w14:paraId="7A3139A2" w14:textId="77777777">
        <w:trPr>
          <w:trHeight w:val="524"/>
        </w:trPr>
        <w:tc>
          <w:tcPr>
            <w:tcW w:w="73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802DA0D" w14:textId="77777777" w:rsidR="00A77B3E" w:rsidRDefault="00B737A4">
            <w:pPr>
              <w:jc w:val="center"/>
              <w:rPr>
                <w:color w:val="000000"/>
                <w:u w:color="000000"/>
              </w:rPr>
            </w:pPr>
            <w:r>
              <w:t>1.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074266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2F2E73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B9BC9C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298604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AB2A29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2136A9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DEE165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1DC443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002544" w14:paraId="594C7AEC" w14:textId="77777777">
        <w:trPr>
          <w:trHeight w:val="548"/>
        </w:trPr>
        <w:tc>
          <w:tcPr>
            <w:tcW w:w="73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D7CE547" w14:textId="77777777" w:rsidR="00A77B3E" w:rsidRDefault="00B737A4">
            <w:pPr>
              <w:jc w:val="center"/>
              <w:rPr>
                <w:color w:val="000000"/>
                <w:u w:color="000000"/>
              </w:rPr>
            </w:pPr>
            <w:r>
              <w:t>2.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B74B51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753836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9E4D6A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B0C263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C2268B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F1712F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33E435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6AA961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002544" w14:paraId="541A5D78" w14:textId="77777777">
        <w:trPr>
          <w:trHeight w:val="524"/>
        </w:trPr>
        <w:tc>
          <w:tcPr>
            <w:tcW w:w="73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61491A7" w14:textId="77777777" w:rsidR="00A77B3E" w:rsidRDefault="00B737A4">
            <w:pPr>
              <w:jc w:val="center"/>
              <w:rPr>
                <w:color w:val="000000"/>
                <w:u w:color="000000"/>
              </w:rPr>
            </w:pPr>
            <w:r>
              <w:t>3.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E24B41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11DE34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2A5A7A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81CE79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7EC66D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333075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7ACC93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AB09A4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002544" w14:paraId="2EEFAD14" w14:textId="77777777">
        <w:trPr>
          <w:trHeight w:val="524"/>
        </w:trPr>
        <w:tc>
          <w:tcPr>
            <w:tcW w:w="73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280A4B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C3C4F2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0B4A3D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CFE5CE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53DDB3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10E83C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4E30E4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5A7026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314C5A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002544" w14:paraId="7BDD7E68" w14:textId="77777777">
        <w:trPr>
          <w:trHeight w:val="524"/>
        </w:trPr>
        <w:tc>
          <w:tcPr>
            <w:tcW w:w="73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BCF931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54A7D0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5AB145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F381A2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65148F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76978D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44C7CC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55CE25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7643F4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002544" w14:paraId="55152DC8" w14:textId="77777777">
        <w:trPr>
          <w:trHeight w:val="524"/>
        </w:trPr>
        <w:tc>
          <w:tcPr>
            <w:tcW w:w="73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B474B4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91FA10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D72943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FABEA4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14679E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7BF9F4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D4D88F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28CF58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4B3140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002544" w14:paraId="2183F670" w14:textId="77777777">
        <w:trPr>
          <w:trHeight w:val="524"/>
        </w:trPr>
        <w:tc>
          <w:tcPr>
            <w:tcW w:w="73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88A438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B4E2F4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1793D7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338DE2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7AFF7D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4C3628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6A8803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94C3C8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CBA48B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</w:tbl>
    <w:p w14:paraId="5E91E061" w14:textId="77777777" w:rsidR="00A77B3E" w:rsidRDefault="00A77B3E">
      <w:pPr>
        <w:rPr>
          <w:color w:val="000000"/>
          <w:u w:color="000000"/>
        </w:rPr>
        <w:sectPr w:rsidR="00A77B3E">
          <w:footerReference w:type="default" r:id="rId10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14:paraId="1D59E433" w14:textId="77777777" w:rsidR="00A77B3E" w:rsidRDefault="00B737A4">
      <w:pPr>
        <w:keepNext/>
        <w:spacing w:before="120" w:after="120" w:line="360" w:lineRule="auto"/>
        <w:ind w:left="5999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 w:rsidR="00751694"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3 do Załącznika Nr 1</w:t>
      </w:r>
    </w:p>
    <w:p w14:paraId="1C942EC7" w14:textId="77777777" w:rsidR="00A77B3E" w:rsidRDefault="00B737A4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UPOWAŻNIENIE</w:t>
      </w:r>
    </w:p>
    <w:p w14:paraId="7BD34F3F" w14:textId="77777777" w:rsidR="00A77B3E" w:rsidRDefault="00B737A4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(dla pracowników merytorycznych)</w:t>
      </w:r>
    </w:p>
    <w:p w14:paraId="7494249C" w14:textId="77777777" w:rsidR="00A77B3E" w:rsidRDefault="00B737A4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Na podstawie § 16 ust. 3 pkt 1 Procedury przyjmowania zgłoszeń sygnalizacyjnych i działań następczych w Urzędzie Gminy Włoszakowice stanowiącej załącznik do Zarządzenia Nr 131/2021 Wójta Gminy Włoszakowice z dnia 30 grudnia 2021 r. w sprawie wdrożenia procedury przyjmowania zgłoszeń sygnalizacyjnych i działań naprawczych w Urzędzie Gminy Włoszakowice</w:t>
      </w:r>
    </w:p>
    <w:p w14:paraId="724D7745" w14:textId="77777777" w:rsidR="00A77B3E" w:rsidRDefault="00B737A4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upoważniam Pana/Panią ………………………………………………………..</w:t>
      </w:r>
    </w:p>
    <w:p w14:paraId="20E582FC" w14:textId="77777777" w:rsidR="00A77B3E" w:rsidRDefault="00B737A4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do dostępu do informacji pozyskanych w ramach prowadzonego postępowania wyjaśniającego</w:t>
      </w:r>
      <w:r>
        <w:rPr>
          <w:color w:val="000000"/>
          <w:u w:color="000000"/>
        </w:rPr>
        <w:br/>
        <w:t>nr ………………………………….  oraz w ramach procesu ochrony osoby dokonującej zgłoszenia oraz osoby pomagającej w dokonaniu zgłoszenia.</w:t>
      </w:r>
    </w:p>
    <w:p w14:paraId="1FDECD33" w14:textId="77777777" w:rsidR="00A77B3E" w:rsidRDefault="00B737A4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…………………………………………………</w:t>
      </w:r>
    </w:p>
    <w:p w14:paraId="4172D43A" w14:textId="77777777" w:rsidR="00A77B3E" w:rsidRDefault="00B737A4" w:rsidP="00D9244F">
      <w:pPr>
        <w:spacing w:before="120" w:after="120"/>
        <w:ind w:left="6043" w:firstLine="437"/>
        <w:rPr>
          <w:color w:val="000000"/>
          <w:u w:color="000000"/>
        </w:rPr>
      </w:pPr>
      <w:r>
        <w:rPr>
          <w:color w:val="000000"/>
          <w:u w:color="000000"/>
        </w:rPr>
        <w:t>(data, podpis Wójta)</w:t>
      </w:r>
    </w:p>
    <w:p w14:paraId="6D447F79" w14:textId="77777777" w:rsidR="00A77B3E" w:rsidRDefault="00B737A4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&lt;wzór&gt;</w:t>
      </w:r>
    </w:p>
    <w:p w14:paraId="77DB2CF4" w14:textId="77777777" w:rsidR="00A77B3E" w:rsidRDefault="00B737A4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UPOWAŻNIENIE</w:t>
      </w:r>
    </w:p>
    <w:p w14:paraId="2E589157" w14:textId="77777777" w:rsidR="00A77B3E" w:rsidRDefault="00B737A4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(dla pełnomocnika)</w:t>
      </w:r>
    </w:p>
    <w:p w14:paraId="16CC8475" w14:textId="77777777" w:rsidR="00A77B3E" w:rsidRDefault="00B737A4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Na podstawie § 16 ust. 3 pkt 1 Procedury przyjmowania zgłoszeń sygnalizacyjnych i działań następczych w Urzędzie Gminy Włoszakowice stanowiącej załącznik do Zarządzenia Nr 131/2021 Wójta Gminy Włoszakowice z dnia 30 grudnia 2021 r. w sprawie wdrożenia procedury przyjmowania zgłoszeń sygnalizacyjnych i działań naprawczych w Urzędzie Gminy Włoszakowice</w:t>
      </w:r>
    </w:p>
    <w:p w14:paraId="3F024BC7" w14:textId="77777777" w:rsidR="00A77B3E" w:rsidRDefault="00B737A4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upoważniam Pana/Panią ………………………………………………………..</w:t>
      </w:r>
    </w:p>
    <w:p w14:paraId="5621F1E0" w14:textId="77777777" w:rsidR="00A77B3E" w:rsidRDefault="00B737A4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do dostępu do informacji pozyskanych w ramach prowadzonych postępowań wyjaśniających</w:t>
      </w:r>
      <w:r>
        <w:rPr>
          <w:color w:val="000000"/>
          <w:u w:color="000000"/>
        </w:rPr>
        <w:br/>
        <w:t>oraz w ramach procesu ochrony osób dokonujących zgłoszeń oraz osoby pomagających w dokonaniu zgłoszenia.</w:t>
      </w:r>
    </w:p>
    <w:p w14:paraId="6F48FD62" w14:textId="77777777" w:rsidR="00A77B3E" w:rsidRDefault="00B737A4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</w:p>
    <w:p w14:paraId="5E2D7EBA" w14:textId="77777777" w:rsidR="00A77B3E" w:rsidRDefault="00B737A4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…………………………………………………</w:t>
      </w:r>
    </w:p>
    <w:p w14:paraId="77643005" w14:textId="77777777" w:rsidR="00A77B3E" w:rsidRDefault="00B737A4" w:rsidP="00D9244F">
      <w:pPr>
        <w:spacing w:before="120" w:after="120"/>
        <w:ind w:left="6043" w:firstLine="437"/>
        <w:rPr>
          <w:color w:val="000000"/>
          <w:u w:color="000000"/>
        </w:rPr>
      </w:pPr>
      <w:r>
        <w:rPr>
          <w:color w:val="000000"/>
          <w:u w:color="000000"/>
        </w:rPr>
        <w:t>(data, podpis Wójta)</w:t>
      </w:r>
    </w:p>
    <w:p w14:paraId="12639597" w14:textId="7B25E236" w:rsidR="00D9244F" w:rsidRDefault="00D9244F">
      <w:pPr>
        <w:spacing w:before="120" w:after="120"/>
        <w:ind w:left="283" w:firstLine="227"/>
        <w:rPr>
          <w:color w:val="000000"/>
          <w:u w:color="000000"/>
        </w:rPr>
        <w:sectPr w:rsidR="00D9244F">
          <w:footerReference w:type="default" r:id="rId11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14:paraId="116E8A8A" w14:textId="77777777" w:rsidR="00A77B3E" w:rsidRDefault="00B737A4">
      <w:pPr>
        <w:keepNext/>
        <w:spacing w:before="120" w:after="120" w:line="360" w:lineRule="auto"/>
        <w:ind w:left="5999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 w:rsidR="00751694"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4 do Załącznika Nr 1</w:t>
      </w:r>
    </w:p>
    <w:p w14:paraId="58C58AF3" w14:textId="77777777" w:rsidR="00A77B3E" w:rsidRDefault="00B737A4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&lt;wzór&gt;</w:t>
      </w:r>
      <w:r>
        <w:rPr>
          <w:b/>
          <w:color w:val="000000"/>
          <w:u w:color="000000"/>
        </w:rPr>
        <w:br/>
        <w:t>OŚWIADCZENIE</w:t>
      </w:r>
    </w:p>
    <w:p w14:paraId="2D707CAC" w14:textId="77777777" w:rsidR="00A77B3E" w:rsidRDefault="00B737A4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(dla pracowników merytorycznych)</w:t>
      </w:r>
    </w:p>
    <w:p w14:paraId="4F6B97A4" w14:textId="64F5CB55" w:rsidR="00A77B3E" w:rsidRDefault="00B737A4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Na podstawie § 16 ust. 3 pkt 2 Procedury przyjmowania zgłoszeń sygnalizacyjnych i działań następczych w Urzędzie Gminy Włoszakowice stanowiącej załącznik do Zarządzenia Nr 131/2021 Wójta Gminy Włoszakowice z dnia 30 grudnia 2021 r. w sprawie wdrożenia procedury przyjmowania zgłoszeń sygnalizacyjnych i działań naprawczych w Urzędzie Gminy Włoszakowice oświadczam, że zobowiązuję się do zachowania poufności informacji pozyskanych w postępowaniu wyjaśniającym nr ……………………………….. lub w procesie ochrony osoby dokonującej zgłoszenia oraz osoby pomagającej w dokonaniu zgłoszenia.</w:t>
      </w:r>
    </w:p>
    <w:p w14:paraId="44865D96" w14:textId="71C117EF" w:rsidR="00D9244F" w:rsidRDefault="00D9244F">
      <w:pPr>
        <w:spacing w:before="120" w:after="120"/>
        <w:ind w:left="283" w:firstLine="227"/>
        <w:rPr>
          <w:color w:val="000000"/>
          <w:u w:color="000000"/>
        </w:rPr>
      </w:pPr>
    </w:p>
    <w:p w14:paraId="17C020DD" w14:textId="77777777" w:rsidR="00D9244F" w:rsidRDefault="00D9244F">
      <w:pPr>
        <w:spacing w:before="120" w:after="120"/>
        <w:ind w:left="283" w:firstLine="227"/>
        <w:rPr>
          <w:color w:val="000000"/>
          <w:u w:color="000000"/>
        </w:rPr>
      </w:pPr>
    </w:p>
    <w:p w14:paraId="6DA56184" w14:textId="77777777" w:rsidR="00A77B3E" w:rsidRDefault="00B737A4" w:rsidP="00D9244F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</w:t>
      </w:r>
    </w:p>
    <w:p w14:paraId="7C9AF737" w14:textId="77777777" w:rsidR="00A77B3E" w:rsidRDefault="00B737A4" w:rsidP="00D9244F">
      <w:pPr>
        <w:spacing w:before="120" w:after="120"/>
        <w:ind w:left="5323" w:firstLine="43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(data, czytelny podpis)</w:t>
      </w:r>
    </w:p>
    <w:p w14:paraId="600AF955" w14:textId="77777777" w:rsidR="00A77B3E" w:rsidRDefault="00B737A4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&lt;wzór&gt;</w:t>
      </w:r>
    </w:p>
    <w:p w14:paraId="200C1191" w14:textId="77777777" w:rsidR="00A77B3E" w:rsidRDefault="00B737A4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OŚWIADCZENIE</w:t>
      </w:r>
    </w:p>
    <w:p w14:paraId="0A0A996F" w14:textId="77777777" w:rsidR="00A77B3E" w:rsidRDefault="00B737A4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(dla pełnomocnika)</w:t>
      </w:r>
    </w:p>
    <w:p w14:paraId="2979A603" w14:textId="2AFF3B3D" w:rsidR="00A77B3E" w:rsidRDefault="00B737A4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Na podstawie § 16 ust. 3 pkt 1 Procedury przyjmowania zgłoszeń sygnalizacyjnych i działań następczych w Urzędzie Gminy Włoszakowice stanowiącej załącznik do Zarządzenia Nr 131/2021 Wójta Gminy Włoszakowice z dnia 30 grudnia 2021 r. w sprawie wdrożenia procedury przyjmowania zgłoszeń sygnalizacyjnych i działań naprawczych w Urzędzie Gminy Włoszakowice</w:t>
      </w:r>
      <w:r w:rsidR="00D9244F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oświadczam, że zobowiązuję się do zachowania poufności informacji pozyskanych w postępowaniach wyjaśniających lub w procesie ochrony osób dokonujących zgłoszeń oraz osób pomagających w dokonaniu zgłoszeń.</w:t>
      </w:r>
    </w:p>
    <w:p w14:paraId="49F905FC" w14:textId="77777777" w:rsidR="00D9244F" w:rsidRDefault="00D9244F">
      <w:pPr>
        <w:spacing w:before="120" w:after="120"/>
        <w:ind w:left="283" w:firstLine="227"/>
        <w:rPr>
          <w:color w:val="000000"/>
          <w:u w:color="000000"/>
        </w:rPr>
      </w:pPr>
    </w:p>
    <w:p w14:paraId="3AE286B3" w14:textId="77777777" w:rsidR="00A77B3E" w:rsidRDefault="00B737A4" w:rsidP="00D9244F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</w:t>
      </w:r>
    </w:p>
    <w:p w14:paraId="1F56510E" w14:textId="77777777" w:rsidR="00A77B3E" w:rsidRDefault="00B737A4" w:rsidP="00D9244F">
      <w:pPr>
        <w:spacing w:before="120" w:after="120"/>
        <w:ind w:left="5040" w:firstLine="720"/>
        <w:jc w:val="center"/>
        <w:rPr>
          <w:color w:val="000000"/>
          <w:u w:color="000000"/>
        </w:rPr>
        <w:sectPr w:rsidR="00A77B3E">
          <w:footerReference w:type="default" r:id="rId12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t>(data, czytelny podpis)</w:t>
      </w:r>
    </w:p>
    <w:p w14:paraId="4D703943" w14:textId="77777777" w:rsidR="00A77B3E" w:rsidRDefault="00B737A4">
      <w:pPr>
        <w:keepNext/>
        <w:spacing w:before="120" w:after="120" w:line="360" w:lineRule="auto"/>
        <w:ind w:left="5205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 w:rsidR="00751694"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2 do zarządzenia Nr 131/2021</w:t>
      </w:r>
      <w:r>
        <w:rPr>
          <w:color w:val="000000"/>
          <w:u w:color="000000"/>
        </w:rPr>
        <w:br/>
        <w:t>Wójta Gminy Włoszakowice</w:t>
      </w:r>
      <w:r>
        <w:rPr>
          <w:color w:val="000000"/>
          <w:u w:color="000000"/>
        </w:rPr>
        <w:br/>
        <w:t>z dnia 30 grudnia 2021 r.</w:t>
      </w:r>
    </w:p>
    <w:p w14:paraId="65519B80" w14:textId="77777777" w:rsidR="00A77B3E" w:rsidRDefault="00B737A4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Oświadczenie pracownika Urzędu Gminy Włoszakowice o zapoznaniu się z przepisami procedury przyjmowania zgłoszeń sygnalizacyjnych i działań następczych</w:t>
      </w:r>
    </w:p>
    <w:p w14:paraId="06C76761" w14:textId="77F3BE30" w:rsidR="00A77B3E" w:rsidRDefault="00B737A4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Oświadczam, że zapoznałem się / zapoznałam się* z przepisami procedury przyjmowania zgłoszeń sygnalizacyjnych i działań następczych wprowadzonej Zarządzeniem nr </w:t>
      </w:r>
      <w:r w:rsidR="00D9244F">
        <w:rPr>
          <w:color w:val="000000"/>
          <w:u w:color="000000"/>
        </w:rPr>
        <w:t>131</w:t>
      </w:r>
      <w:r>
        <w:rPr>
          <w:color w:val="000000"/>
          <w:u w:color="000000"/>
        </w:rPr>
        <w:t>/202</w:t>
      </w:r>
      <w:r w:rsidR="00D9244F">
        <w:rPr>
          <w:color w:val="000000"/>
          <w:u w:color="000000"/>
        </w:rPr>
        <w:t>1</w:t>
      </w:r>
      <w:r>
        <w:rPr>
          <w:color w:val="000000"/>
          <w:u w:color="000000"/>
        </w:rPr>
        <w:t xml:space="preserve"> Wójta Gminy Włoszakowice  z dnia</w:t>
      </w:r>
      <w:r w:rsidR="00D9244F">
        <w:rPr>
          <w:color w:val="000000"/>
          <w:u w:color="000000"/>
        </w:rPr>
        <w:t xml:space="preserve"> 30 grudnia 2021 roku</w:t>
      </w:r>
      <w:r>
        <w:rPr>
          <w:color w:val="000000"/>
          <w:u w:color="000000"/>
        </w:rPr>
        <w:t xml:space="preserve"> w sprawie wdrożenia procedury przyjmowania zgłoszeń sygnalizacyjnych i działań następczych w Urzędzie Gminy Włoszakowice.</w:t>
      </w:r>
    </w:p>
    <w:p w14:paraId="5CD4364A" w14:textId="5433A2A7" w:rsidR="00D9244F" w:rsidRDefault="00D9244F">
      <w:pPr>
        <w:spacing w:before="120" w:after="120"/>
        <w:ind w:left="283" w:firstLine="227"/>
        <w:rPr>
          <w:color w:val="000000"/>
          <w:u w:color="000000"/>
        </w:rPr>
      </w:pPr>
    </w:p>
    <w:p w14:paraId="5BF3BE7A" w14:textId="30DF380C" w:rsidR="00D9244F" w:rsidRDefault="00D9244F">
      <w:pPr>
        <w:spacing w:before="120" w:after="120"/>
        <w:ind w:left="283" w:firstLine="227"/>
        <w:rPr>
          <w:color w:val="000000"/>
          <w:u w:color="000000"/>
        </w:rPr>
      </w:pPr>
    </w:p>
    <w:p w14:paraId="0B980AE4" w14:textId="77777777" w:rsidR="00D9244F" w:rsidRDefault="00D9244F" w:rsidP="00D9244F">
      <w:pPr>
        <w:spacing w:before="120" w:after="120"/>
        <w:ind w:left="283" w:firstLine="227"/>
        <w:rPr>
          <w:color w:val="000000"/>
          <w:u w:color="000000"/>
        </w:rPr>
      </w:pPr>
    </w:p>
    <w:p w14:paraId="62E67776" w14:textId="77777777" w:rsidR="00D9244F" w:rsidRDefault="00D9244F" w:rsidP="00D9244F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</w:t>
      </w:r>
    </w:p>
    <w:p w14:paraId="7E75E325" w14:textId="7A674D2F" w:rsidR="00D9244F" w:rsidRDefault="00D9244F" w:rsidP="00D9244F">
      <w:pPr>
        <w:spacing w:before="120" w:after="120"/>
        <w:ind w:left="5040" w:firstLine="720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(data, czytelny podpis)</w:t>
      </w:r>
    </w:p>
    <w:sectPr w:rsidR="00D9244F">
      <w:footerReference w:type="default" r:id="rId13"/>
      <w:endnotePr>
        <w:numFmt w:val="decimal"/>
      </w:endnotePr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23032" w14:textId="77777777" w:rsidR="00751694" w:rsidRDefault="00751694">
      <w:r>
        <w:separator/>
      </w:r>
    </w:p>
  </w:endnote>
  <w:endnote w:type="continuationSeparator" w:id="0">
    <w:p w14:paraId="547FC642" w14:textId="77777777" w:rsidR="00751694" w:rsidRDefault="00751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002544" w14:paraId="4EA1E0D8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75C15C1B" w14:textId="77777777" w:rsidR="00002544" w:rsidRDefault="00B737A4">
          <w:pPr>
            <w:jc w:val="left"/>
            <w:rPr>
              <w:sz w:val="18"/>
            </w:rPr>
          </w:pPr>
          <w:r>
            <w:rPr>
              <w:sz w:val="18"/>
            </w:rPr>
            <w:t>Id: CAC16B90-7D3D-4332-91EA-2CB6FF372A07.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15F7631C" w14:textId="77777777" w:rsidR="00002544" w:rsidRDefault="00B737A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D9244F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333B96BC" w14:textId="77777777" w:rsidR="00002544" w:rsidRDefault="00002544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002544" w14:paraId="7C71C571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313BC633" w14:textId="77777777" w:rsidR="00002544" w:rsidRDefault="00B737A4">
          <w:pPr>
            <w:jc w:val="left"/>
            <w:rPr>
              <w:sz w:val="18"/>
            </w:rPr>
          </w:pPr>
          <w:r>
            <w:rPr>
              <w:sz w:val="18"/>
            </w:rPr>
            <w:t>Id: CAC16B90-7D3D-4332-91EA-2CB6FF372A07.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5D2F58E2" w14:textId="77777777" w:rsidR="00002544" w:rsidRDefault="00B737A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D9244F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33B07D1B" w14:textId="77777777" w:rsidR="00002544" w:rsidRDefault="00002544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002544" w14:paraId="04902579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180DBD60" w14:textId="77777777" w:rsidR="00002544" w:rsidRDefault="00B737A4">
          <w:pPr>
            <w:jc w:val="left"/>
            <w:rPr>
              <w:sz w:val="18"/>
            </w:rPr>
          </w:pPr>
          <w:r>
            <w:rPr>
              <w:sz w:val="18"/>
            </w:rPr>
            <w:t>Id: CAC16B90-7D3D-4332-91EA-2CB6FF372A07.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6226C63E" w14:textId="45C9E7AC" w:rsidR="00002544" w:rsidRDefault="00B737A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D9244F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28FA4A7B" w14:textId="77777777" w:rsidR="00002544" w:rsidRDefault="00002544">
    <w:pPr>
      <w:rPr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00"/>
      <w:gridCol w:w="3166"/>
    </w:tblGrid>
    <w:tr w:rsidR="00002544" w14:paraId="1A4BE63F" w14:textId="77777777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4301231F" w14:textId="77777777" w:rsidR="00002544" w:rsidRDefault="00B737A4">
          <w:pPr>
            <w:jc w:val="left"/>
            <w:rPr>
              <w:sz w:val="18"/>
            </w:rPr>
          </w:pPr>
          <w:r>
            <w:rPr>
              <w:sz w:val="18"/>
            </w:rPr>
            <w:t>Id: CAC16B90-7D3D-4332-91EA-2CB6FF372A07.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1DAD3EB8" w14:textId="6DC9985C" w:rsidR="00002544" w:rsidRDefault="00B737A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D9244F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6CCCCAB6" w14:textId="77777777" w:rsidR="00002544" w:rsidRDefault="00002544">
    <w:pPr>
      <w:rPr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002544" w14:paraId="59CD2C70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4602AF6F" w14:textId="77777777" w:rsidR="00002544" w:rsidRDefault="00B737A4">
          <w:pPr>
            <w:jc w:val="left"/>
            <w:rPr>
              <w:sz w:val="18"/>
            </w:rPr>
          </w:pPr>
          <w:r>
            <w:rPr>
              <w:sz w:val="18"/>
            </w:rPr>
            <w:t>Id: CAC16B90-7D3D-4332-91EA-2CB6FF372A07.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7011112F" w14:textId="69E6EA52" w:rsidR="00002544" w:rsidRDefault="00B737A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D9244F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2F2EA1F9" w14:textId="77777777" w:rsidR="00002544" w:rsidRDefault="00002544">
    <w:pPr>
      <w:rPr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002544" w14:paraId="5472BEE3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06D8B6D8" w14:textId="77777777" w:rsidR="00002544" w:rsidRDefault="00B737A4">
          <w:pPr>
            <w:jc w:val="left"/>
            <w:rPr>
              <w:sz w:val="18"/>
            </w:rPr>
          </w:pPr>
          <w:r>
            <w:rPr>
              <w:sz w:val="18"/>
            </w:rPr>
            <w:t>Id: CAC16B90-7D3D-4332-91EA-2CB6FF372A07.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42EB3590" w14:textId="5AB83104" w:rsidR="00002544" w:rsidRDefault="00B737A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D9244F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111E1AE" w14:textId="77777777" w:rsidR="00002544" w:rsidRDefault="00002544">
    <w:pPr>
      <w:rPr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002544" w14:paraId="1B8DA28A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7AFFE9F1" w14:textId="77777777" w:rsidR="00002544" w:rsidRDefault="00B737A4">
          <w:pPr>
            <w:jc w:val="left"/>
            <w:rPr>
              <w:sz w:val="18"/>
            </w:rPr>
          </w:pPr>
          <w:r>
            <w:rPr>
              <w:sz w:val="18"/>
            </w:rPr>
            <w:t>Id: CAC16B90-7D3D-4332-91EA-2CB6FF372A07.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46BEAA07" w14:textId="673D4F80" w:rsidR="00002544" w:rsidRDefault="00B737A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D9244F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23A1535D" w14:textId="77777777" w:rsidR="00002544" w:rsidRDefault="00002544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524AB" w14:textId="77777777" w:rsidR="00751694" w:rsidRDefault="00751694">
      <w:r>
        <w:separator/>
      </w:r>
    </w:p>
  </w:footnote>
  <w:footnote w:type="continuationSeparator" w:id="0">
    <w:p w14:paraId="3183628E" w14:textId="77777777" w:rsidR="00751694" w:rsidRDefault="007516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2544"/>
    <w:rsid w:val="003611E7"/>
    <w:rsid w:val="00751694"/>
    <w:rsid w:val="00A77B3E"/>
    <w:rsid w:val="00AC4A0E"/>
    <w:rsid w:val="00B737A4"/>
    <w:rsid w:val="00CA2A55"/>
    <w:rsid w:val="00D9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A22CD9"/>
  <w15:docId w15:val="{0D14A3E1-A589-4830-B67A-BAB21A938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3" Type="http://schemas.openxmlformats.org/officeDocument/2006/relationships/webSettings" Target="webSettings.xml"/><Relationship Id="rId7" Type="http://schemas.openxmlformats.org/officeDocument/2006/relationships/hyperlink" Target="mailto:sygnalista@wloszakowice.pl" TargetMode="External"/><Relationship Id="rId12" Type="http://schemas.openxmlformats.org/officeDocument/2006/relationships/footer" Target="footer6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5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4.xml"/><Relationship Id="rId4" Type="http://schemas.openxmlformats.org/officeDocument/2006/relationships/footnotes" Target="footnotes.xml"/><Relationship Id="rId9" Type="http://schemas.openxmlformats.org/officeDocument/2006/relationships/footer" Target="foot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4299</Words>
  <Characters>25794</Characters>
  <Application>Microsoft Office Word</Application>
  <DocSecurity>0</DocSecurity>
  <Lines>214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Wójt Gminy Włoszakowice</Company>
  <LinksUpToDate>false</LinksUpToDate>
  <CharactersWithSpaces>30033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131/2021 z dnia 30 grudnia 2021 r.</dc:title>
  <dc:subject>w sprawie wdrożenia procedury przyjmowania zgłoszeń sygnalizacyjnych i^działań następczych w^Urzędzie Gminy Włoszakowice</dc:subject>
  <dc:creator>Sekretarz</dc:creator>
  <cp:lastModifiedBy>Sekretarz</cp:lastModifiedBy>
  <cp:revision>4</cp:revision>
  <cp:lastPrinted>2022-01-10T13:26:00Z</cp:lastPrinted>
  <dcterms:created xsi:type="dcterms:W3CDTF">2022-01-10T13:03:00Z</dcterms:created>
  <dcterms:modified xsi:type="dcterms:W3CDTF">2022-01-10T13:26:00Z</dcterms:modified>
  <cp:category>Akt prawny</cp:category>
</cp:coreProperties>
</file>